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FBA551" w14:textId="683B0E7A" w:rsidR="00747445" w:rsidRDefault="00747445" w:rsidP="0019056F">
      <w:pPr>
        <w:spacing w:line="276" w:lineRule="auto"/>
        <w:rPr>
          <w:b/>
          <w:noProof/>
          <w:color w:val="000000" w:themeColor="text1"/>
          <w:lang w:val="tr-TR"/>
        </w:rPr>
      </w:pPr>
      <w:r w:rsidRPr="00885346">
        <w:rPr>
          <w:noProof/>
          <w:lang w:val="tr-TR" w:eastAsia="tr-TR"/>
        </w:rPr>
        <w:drawing>
          <wp:anchor distT="0" distB="0" distL="114300" distR="114300" simplePos="0" relativeHeight="251659264" behindDoc="0" locked="0" layoutInCell="1" allowOverlap="1" wp14:anchorId="3CA74892" wp14:editId="4424635C">
            <wp:simplePos x="0" y="0"/>
            <wp:positionH relativeFrom="margin">
              <wp:posOffset>1303020</wp:posOffset>
            </wp:positionH>
            <wp:positionV relativeFrom="topMargin">
              <wp:posOffset>333375</wp:posOffset>
            </wp:positionV>
            <wp:extent cx="3028950" cy="81026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ku_logo_yatay_renkli.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028950" cy="810260"/>
                    </a:xfrm>
                    <a:prstGeom prst="rect">
                      <a:avLst/>
                    </a:prstGeom>
                  </pic:spPr>
                </pic:pic>
              </a:graphicData>
            </a:graphic>
            <wp14:sizeRelH relativeFrom="margin">
              <wp14:pctWidth>0</wp14:pctWidth>
            </wp14:sizeRelH>
            <wp14:sizeRelV relativeFrom="margin">
              <wp14:pctHeight>0</wp14:pctHeight>
            </wp14:sizeRelV>
          </wp:anchor>
        </w:drawing>
      </w:r>
    </w:p>
    <w:p w14:paraId="6AA8C92F" w14:textId="43049A43" w:rsidR="00747445" w:rsidRDefault="00747445" w:rsidP="0019056F">
      <w:pPr>
        <w:spacing w:line="276" w:lineRule="auto"/>
        <w:rPr>
          <w:b/>
          <w:noProof/>
          <w:color w:val="000000" w:themeColor="text1"/>
          <w:lang w:val="tr-TR"/>
        </w:rPr>
      </w:pPr>
    </w:p>
    <w:p w14:paraId="229ECE04" w14:textId="4152227B" w:rsidR="00747445" w:rsidRDefault="00747445" w:rsidP="0019056F">
      <w:pPr>
        <w:spacing w:line="276" w:lineRule="auto"/>
        <w:rPr>
          <w:b/>
          <w:noProof/>
          <w:color w:val="000000" w:themeColor="text1"/>
          <w:lang w:val="tr-TR"/>
        </w:rPr>
      </w:pPr>
    </w:p>
    <w:p w14:paraId="32A3E68B" w14:textId="77777777" w:rsidR="00747445" w:rsidRPr="007856DC" w:rsidRDefault="00747445" w:rsidP="00747445">
      <w:pPr>
        <w:pStyle w:val="NormalWeb"/>
        <w:shd w:val="clear" w:color="auto" w:fill="FFFFFF"/>
        <w:spacing w:before="150" w:after="150"/>
        <w:jc w:val="center"/>
        <w:rPr>
          <w:rFonts w:asciiTheme="minorHAnsi" w:hAnsiTheme="minorHAnsi" w:cs="Arial"/>
          <w:b/>
          <w:spacing w:val="-5"/>
          <w:sz w:val="56"/>
          <w:szCs w:val="22"/>
          <w:u w:val="single"/>
        </w:rPr>
      </w:pPr>
      <w:r w:rsidRPr="007856DC">
        <w:rPr>
          <w:rFonts w:asciiTheme="minorHAnsi" w:hAnsiTheme="minorHAnsi" w:cs="Arial"/>
          <w:b/>
          <w:spacing w:val="-5"/>
          <w:sz w:val="56"/>
          <w:szCs w:val="22"/>
          <w:u w:val="single"/>
        </w:rPr>
        <w:t>BASIN BÜLTENİ</w:t>
      </w:r>
    </w:p>
    <w:p w14:paraId="070196EA" w14:textId="63073465" w:rsidR="00747445" w:rsidRDefault="00747445" w:rsidP="0019056F">
      <w:pPr>
        <w:spacing w:line="276" w:lineRule="auto"/>
        <w:rPr>
          <w:b/>
          <w:noProof/>
          <w:color w:val="000000" w:themeColor="text1"/>
          <w:lang w:val="tr-TR"/>
        </w:rPr>
      </w:pPr>
    </w:p>
    <w:p w14:paraId="2370FD9A" w14:textId="5A27F636" w:rsidR="004A0245" w:rsidRPr="004A0245" w:rsidRDefault="004A0245" w:rsidP="0026313D">
      <w:pPr>
        <w:spacing w:line="276" w:lineRule="auto"/>
        <w:jc w:val="center"/>
        <w:rPr>
          <w:b/>
          <w:noProof/>
          <w:color w:val="000000" w:themeColor="text1"/>
          <w:sz w:val="44"/>
          <w:lang w:val="tr-TR"/>
        </w:rPr>
      </w:pPr>
      <w:r w:rsidRPr="004A0245">
        <w:rPr>
          <w:b/>
          <w:noProof/>
          <w:color w:val="000000" w:themeColor="text1"/>
          <w:sz w:val="44"/>
          <w:lang w:val="tr-TR"/>
        </w:rPr>
        <w:t>19 MAYIS’IN 100’ÜNCÜ YILINA ÖZEL SERGİ</w:t>
      </w:r>
    </w:p>
    <w:p w14:paraId="6942C00D" w14:textId="77777777" w:rsidR="004A0245" w:rsidRDefault="004A0245" w:rsidP="00747445">
      <w:pPr>
        <w:spacing w:line="276" w:lineRule="auto"/>
        <w:jc w:val="center"/>
        <w:rPr>
          <w:b/>
          <w:noProof/>
          <w:color w:val="000000" w:themeColor="text1"/>
          <w:sz w:val="36"/>
          <w:lang w:val="tr-TR"/>
        </w:rPr>
      </w:pPr>
    </w:p>
    <w:p w14:paraId="479B0D45" w14:textId="55DBC89A" w:rsidR="004A0245" w:rsidRPr="0026313D" w:rsidRDefault="004A0245" w:rsidP="0026313D">
      <w:pPr>
        <w:spacing w:line="276" w:lineRule="auto"/>
        <w:jc w:val="center"/>
        <w:rPr>
          <w:rFonts w:ascii="Calibri" w:eastAsia="Times New Roman" w:hAnsi="Calibri" w:cs="Calibri"/>
          <w:b/>
          <w:i/>
          <w:noProof/>
          <w:color w:val="000000" w:themeColor="text1"/>
          <w:sz w:val="36"/>
          <w:shd w:val="clear" w:color="auto" w:fill="FFFFFF"/>
          <w:lang w:val="tr-TR"/>
        </w:rPr>
      </w:pPr>
      <w:r w:rsidRPr="0026313D">
        <w:rPr>
          <w:rFonts w:ascii="Calibri" w:eastAsia="Times New Roman" w:hAnsi="Calibri" w:cs="Calibri"/>
          <w:b/>
          <w:i/>
          <w:noProof/>
          <w:color w:val="000000" w:themeColor="text1"/>
          <w:sz w:val="36"/>
          <w:shd w:val="clear" w:color="auto" w:fill="FFFFFF"/>
          <w:lang w:val="tr-TR"/>
        </w:rPr>
        <w:t>İstanbul Kültür Üniversitesi Sanat Galerisi (İKÜSAG), 19 Mayıs Atatürk’ü Anma Gençlik</w:t>
      </w:r>
      <w:r w:rsidR="00A83542">
        <w:rPr>
          <w:rFonts w:ascii="Calibri" w:eastAsia="Times New Roman" w:hAnsi="Calibri" w:cs="Calibri"/>
          <w:b/>
          <w:i/>
          <w:noProof/>
          <w:color w:val="000000" w:themeColor="text1"/>
          <w:sz w:val="36"/>
          <w:shd w:val="clear" w:color="auto" w:fill="FFFFFF"/>
          <w:lang w:val="tr-TR"/>
        </w:rPr>
        <w:t xml:space="preserve"> ve</w:t>
      </w:r>
      <w:r w:rsidRPr="0026313D">
        <w:rPr>
          <w:rFonts w:ascii="Calibri" w:eastAsia="Times New Roman" w:hAnsi="Calibri" w:cs="Calibri"/>
          <w:b/>
          <w:i/>
          <w:noProof/>
          <w:color w:val="000000" w:themeColor="text1"/>
          <w:sz w:val="36"/>
          <w:shd w:val="clear" w:color="auto" w:fill="FFFFFF"/>
          <w:lang w:val="tr-TR"/>
        </w:rPr>
        <w:t xml:space="preserve"> Spor Bayramı’nın 100’üncü yılına özel </w:t>
      </w:r>
      <w:r w:rsidR="0026313D" w:rsidRPr="0026313D">
        <w:rPr>
          <w:rFonts w:ascii="Calibri" w:eastAsia="Times New Roman" w:hAnsi="Calibri" w:cs="Calibri"/>
          <w:b/>
          <w:i/>
          <w:noProof/>
          <w:color w:val="000000" w:themeColor="text1"/>
          <w:sz w:val="36"/>
          <w:shd w:val="clear" w:color="auto" w:fill="FFFFFF"/>
          <w:lang w:val="tr-TR"/>
        </w:rPr>
        <w:t xml:space="preserve">hazırladığı </w:t>
      </w:r>
      <w:r w:rsidRPr="0026313D">
        <w:rPr>
          <w:rFonts w:ascii="Calibri" w:eastAsia="Times New Roman" w:hAnsi="Calibri" w:cs="Calibri"/>
          <w:b/>
          <w:i/>
          <w:noProof/>
          <w:color w:val="000000" w:themeColor="text1"/>
          <w:sz w:val="36"/>
          <w:shd w:val="clear" w:color="auto" w:fill="FFFFFF"/>
          <w:lang w:val="tr-TR"/>
        </w:rPr>
        <w:t xml:space="preserve">“Asırlık Gençlik Kutlaması Özel Sergisi” </w:t>
      </w:r>
      <w:r w:rsidR="0026313D" w:rsidRPr="0026313D">
        <w:rPr>
          <w:rFonts w:ascii="Calibri" w:eastAsia="Times New Roman" w:hAnsi="Calibri" w:cs="Calibri"/>
          <w:b/>
          <w:i/>
          <w:noProof/>
          <w:color w:val="000000" w:themeColor="text1"/>
          <w:sz w:val="36"/>
          <w:shd w:val="clear" w:color="auto" w:fill="FFFFFF"/>
          <w:lang w:val="tr-TR"/>
        </w:rPr>
        <w:t xml:space="preserve">ile </w:t>
      </w:r>
      <w:r w:rsidRPr="0026313D">
        <w:rPr>
          <w:rFonts w:ascii="Calibri" w:eastAsia="Times New Roman" w:hAnsi="Calibri" w:cs="Calibri"/>
          <w:b/>
          <w:i/>
          <w:noProof/>
          <w:color w:val="000000" w:themeColor="text1"/>
          <w:sz w:val="36"/>
          <w:shd w:val="clear" w:color="auto" w:fill="FFFFFF"/>
          <w:lang w:val="tr-TR"/>
        </w:rPr>
        <w:t>Türk afiş ve tasarımının öncü isimlerinden  İhap Hulusi Gö</w:t>
      </w:r>
      <w:r w:rsidR="005B024F">
        <w:rPr>
          <w:rFonts w:ascii="Calibri" w:eastAsia="Times New Roman" w:hAnsi="Calibri" w:cs="Calibri"/>
          <w:b/>
          <w:i/>
          <w:noProof/>
          <w:color w:val="000000" w:themeColor="text1"/>
          <w:sz w:val="36"/>
          <w:shd w:val="clear" w:color="auto" w:fill="FFFFFF"/>
          <w:lang w:val="tr-TR"/>
        </w:rPr>
        <w:t>rey’in eserleri</w:t>
      </w:r>
      <w:r w:rsidR="00E45AD0">
        <w:rPr>
          <w:rFonts w:ascii="Calibri" w:eastAsia="Times New Roman" w:hAnsi="Calibri" w:cs="Calibri"/>
          <w:b/>
          <w:i/>
          <w:noProof/>
          <w:color w:val="000000" w:themeColor="text1"/>
          <w:sz w:val="36"/>
          <w:shd w:val="clear" w:color="auto" w:fill="FFFFFF"/>
          <w:lang w:val="tr-TR"/>
        </w:rPr>
        <w:t>ni</w:t>
      </w:r>
      <w:r w:rsidR="005B024F">
        <w:rPr>
          <w:rFonts w:ascii="Calibri" w:eastAsia="Times New Roman" w:hAnsi="Calibri" w:cs="Calibri"/>
          <w:b/>
          <w:i/>
          <w:noProof/>
          <w:color w:val="000000" w:themeColor="text1"/>
          <w:sz w:val="36"/>
          <w:shd w:val="clear" w:color="auto" w:fill="FFFFFF"/>
          <w:lang w:val="tr-TR"/>
        </w:rPr>
        <w:t xml:space="preserve"> sanatseverlerle </w:t>
      </w:r>
      <w:r w:rsidR="00D869CC">
        <w:rPr>
          <w:rFonts w:ascii="Calibri" w:eastAsia="Times New Roman" w:hAnsi="Calibri" w:cs="Calibri"/>
          <w:b/>
          <w:i/>
          <w:noProof/>
          <w:color w:val="000000" w:themeColor="text1"/>
          <w:sz w:val="36"/>
          <w:shd w:val="clear" w:color="auto" w:fill="FFFFFF"/>
          <w:lang w:val="tr-TR"/>
        </w:rPr>
        <w:t>buluşturuyor.</w:t>
      </w:r>
    </w:p>
    <w:p w14:paraId="216B81E7" w14:textId="34635090" w:rsidR="00747445" w:rsidRPr="0026313D" w:rsidRDefault="00747445" w:rsidP="0019056F">
      <w:pPr>
        <w:spacing w:line="276" w:lineRule="auto"/>
        <w:rPr>
          <w:noProof/>
          <w:color w:val="000000" w:themeColor="text1"/>
          <w:lang w:val="tr-TR"/>
        </w:rPr>
      </w:pPr>
    </w:p>
    <w:p w14:paraId="40520938" w14:textId="77777777" w:rsidR="00BB5ED1" w:rsidRDefault="00BB5ED1" w:rsidP="00BB5ED1">
      <w:pPr>
        <w:spacing w:line="360" w:lineRule="auto"/>
        <w:rPr>
          <w:noProof/>
          <w:shd w:val="clear" w:color="auto" w:fill="FFFFFF"/>
          <w:lang w:val="tr-TR"/>
        </w:rPr>
      </w:pPr>
    </w:p>
    <w:p w14:paraId="661BB9D9" w14:textId="0FE78FEF" w:rsidR="0026313D" w:rsidRPr="00BB5ED1" w:rsidRDefault="0026313D" w:rsidP="00BB5ED1">
      <w:pPr>
        <w:spacing w:line="360" w:lineRule="auto"/>
        <w:rPr>
          <w:rFonts w:cstheme="minorHAnsi"/>
          <w:noProof/>
          <w:sz w:val="22"/>
          <w:szCs w:val="22"/>
          <w:shd w:val="clear" w:color="auto" w:fill="FFFFFF"/>
          <w:lang w:val="tr-TR"/>
        </w:rPr>
      </w:pPr>
      <w:r w:rsidRPr="00BB5ED1">
        <w:rPr>
          <w:rFonts w:cstheme="minorHAnsi"/>
          <w:b/>
          <w:noProof/>
          <w:sz w:val="22"/>
          <w:szCs w:val="22"/>
          <w:shd w:val="clear" w:color="auto" w:fill="FFFFFF"/>
          <w:lang w:val="tr-TR"/>
        </w:rPr>
        <w:t xml:space="preserve">İstanbul Kültür Üniversitesi </w:t>
      </w:r>
      <w:r w:rsidR="008E3F1E" w:rsidRPr="00BB5ED1">
        <w:rPr>
          <w:rFonts w:cstheme="minorHAnsi"/>
          <w:b/>
          <w:noProof/>
          <w:sz w:val="22"/>
          <w:szCs w:val="22"/>
          <w:shd w:val="clear" w:color="auto" w:fill="FFFFFF"/>
          <w:lang w:val="tr-TR"/>
        </w:rPr>
        <w:t xml:space="preserve">Sanat Galerisi </w:t>
      </w:r>
      <w:r w:rsidRPr="00BB5ED1">
        <w:rPr>
          <w:rFonts w:cstheme="minorHAnsi"/>
          <w:b/>
          <w:noProof/>
          <w:sz w:val="22"/>
          <w:szCs w:val="22"/>
          <w:shd w:val="clear" w:color="auto" w:fill="FFFFFF"/>
          <w:lang w:val="tr-TR"/>
        </w:rPr>
        <w:t>(İKÜSAG)</w:t>
      </w:r>
      <w:r w:rsidRPr="00BB5ED1">
        <w:rPr>
          <w:rFonts w:cstheme="minorHAnsi"/>
          <w:noProof/>
          <w:sz w:val="22"/>
          <w:szCs w:val="22"/>
          <w:shd w:val="clear" w:color="auto" w:fill="FFFFFF"/>
          <w:lang w:val="tr-TR"/>
        </w:rPr>
        <w:t xml:space="preserve">, reklamcı yazar </w:t>
      </w:r>
      <w:r w:rsidRPr="00BB5ED1">
        <w:rPr>
          <w:rFonts w:cstheme="minorHAnsi"/>
          <w:b/>
          <w:noProof/>
          <w:sz w:val="22"/>
          <w:szCs w:val="22"/>
          <w:shd w:val="clear" w:color="auto" w:fill="FFFFFF"/>
          <w:lang w:val="tr-TR"/>
        </w:rPr>
        <w:t>Ender Merter</w:t>
      </w:r>
      <w:r w:rsidR="00DD0B49">
        <w:rPr>
          <w:rFonts w:cstheme="minorHAnsi"/>
          <w:noProof/>
          <w:sz w:val="22"/>
          <w:szCs w:val="22"/>
          <w:shd w:val="clear" w:color="auto" w:fill="FFFFFF"/>
          <w:lang w:val="tr-TR"/>
        </w:rPr>
        <w:t xml:space="preserve">’in arşivinden </w:t>
      </w:r>
      <w:r w:rsidRPr="00BB5ED1">
        <w:rPr>
          <w:rFonts w:cstheme="minorHAnsi"/>
          <w:b/>
          <w:noProof/>
          <w:sz w:val="22"/>
          <w:szCs w:val="22"/>
          <w:shd w:val="clear" w:color="auto" w:fill="FFFFFF"/>
          <w:lang w:val="tr-TR"/>
        </w:rPr>
        <w:t>19 Mayıs Atatürk’ü Anma Gençlik Spor Bayramı</w:t>
      </w:r>
      <w:r w:rsidRPr="00BB5ED1">
        <w:rPr>
          <w:rFonts w:cstheme="minorHAnsi"/>
          <w:noProof/>
          <w:sz w:val="22"/>
          <w:szCs w:val="22"/>
          <w:shd w:val="clear" w:color="auto" w:fill="FFFFFF"/>
          <w:lang w:val="tr-TR"/>
        </w:rPr>
        <w:t xml:space="preserve">’nın 100’üncü yılına özel bir sergi hazırladı. </w:t>
      </w:r>
      <w:r w:rsidR="00DD0B49" w:rsidRPr="00DD0B49">
        <w:rPr>
          <w:rFonts w:cstheme="minorHAnsi"/>
          <w:b/>
          <w:noProof/>
          <w:sz w:val="22"/>
          <w:szCs w:val="22"/>
          <w:shd w:val="clear" w:color="auto" w:fill="FFFFFF"/>
          <w:lang w:val="tr-TR"/>
        </w:rPr>
        <w:t>Ender Merter</w:t>
      </w:r>
      <w:r w:rsidR="00DD0B49">
        <w:rPr>
          <w:rFonts w:cstheme="minorHAnsi"/>
          <w:noProof/>
          <w:sz w:val="22"/>
          <w:szCs w:val="22"/>
          <w:shd w:val="clear" w:color="auto" w:fill="FFFFFF"/>
          <w:lang w:val="tr-TR"/>
        </w:rPr>
        <w:t xml:space="preserve"> işbirliğiyle düzenlenen, </w:t>
      </w:r>
      <w:r w:rsidRPr="00BB5ED1">
        <w:rPr>
          <w:rFonts w:cstheme="minorHAnsi"/>
          <w:noProof/>
          <w:sz w:val="22"/>
          <w:szCs w:val="22"/>
          <w:shd w:val="clear" w:color="auto" w:fill="FFFFFF"/>
          <w:lang w:val="tr-TR"/>
        </w:rPr>
        <w:t xml:space="preserve">Türk afiş ve tasarımının öncü isimlerinden </w:t>
      </w:r>
      <w:r w:rsidR="000B0500" w:rsidRPr="00BB5ED1">
        <w:rPr>
          <w:rFonts w:cstheme="minorHAnsi"/>
          <w:b/>
          <w:noProof/>
          <w:sz w:val="22"/>
          <w:szCs w:val="22"/>
          <w:shd w:val="clear" w:color="auto" w:fill="FFFFFF"/>
          <w:lang w:val="tr-TR"/>
        </w:rPr>
        <w:t>İhap Hulusi Görey</w:t>
      </w:r>
      <w:r w:rsidR="000B0500" w:rsidRPr="00BB5ED1">
        <w:rPr>
          <w:rFonts w:cstheme="minorHAnsi"/>
          <w:noProof/>
          <w:sz w:val="22"/>
          <w:szCs w:val="22"/>
          <w:shd w:val="clear" w:color="auto" w:fill="FFFFFF"/>
          <w:lang w:val="tr-TR"/>
        </w:rPr>
        <w:t>’i</w:t>
      </w:r>
      <w:r w:rsidRPr="00BB5ED1">
        <w:rPr>
          <w:rFonts w:cstheme="minorHAnsi"/>
          <w:noProof/>
          <w:sz w:val="22"/>
          <w:szCs w:val="22"/>
          <w:shd w:val="clear" w:color="auto" w:fill="FFFFFF"/>
          <w:lang w:val="tr-TR"/>
        </w:rPr>
        <w:t xml:space="preserve">n eserlerinin yer aldığı </w:t>
      </w:r>
      <w:r w:rsidRPr="00BB5ED1">
        <w:rPr>
          <w:rFonts w:cstheme="minorHAnsi"/>
          <w:b/>
          <w:noProof/>
          <w:sz w:val="22"/>
          <w:szCs w:val="22"/>
          <w:shd w:val="clear" w:color="auto" w:fill="FFFFFF"/>
          <w:lang w:val="tr-TR"/>
        </w:rPr>
        <w:t>“Asırlık Gençlik Kutlaması Özel Sergisi”</w:t>
      </w:r>
      <w:r w:rsidRPr="00BB5ED1">
        <w:rPr>
          <w:rFonts w:cstheme="minorHAnsi"/>
          <w:noProof/>
          <w:sz w:val="22"/>
          <w:szCs w:val="22"/>
          <w:shd w:val="clear" w:color="auto" w:fill="FFFFFF"/>
          <w:lang w:val="tr-TR"/>
        </w:rPr>
        <w:t xml:space="preserve"> </w:t>
      </w:r>
      <w:r w:rsidRPr="00BB5ED1">
        <w:rPr>
          <w:rFonts w:cstheme="minorHAnsi"/>
          <w:b/>
          <w:noProof/>
          <w:sz w:val="22"/>
          <w:szCs w:val="22"/>
          <w:shd w:val="clear" w:color="auto" w:fill="FFFFFF"/>
          <w:lang w:val="tr-TR"/>
        </w:rPr>
        <w:t>13 Mayıs Pazartesi</w:t>
      </w:r>
      <w:r w:rsidRPr="00BB5ED1">
        <w:rPr>
          <w:rFonts w:cstheme="minorHAnsi"/>
          <w:noProof/>
          <w:sz w:val="22"/>
          <w:szCs w:val="22"/>
          <w:shd w:val="clear" w:color="auto" w:fill="FFFFFF"/>
          <w:lang w:val="tr-TR"/>
        </w:rPr>
        <w:t xml:space="preserve"> günü</w:t>
      </w:r>
      <w:r w:rsidR="00DD0B49">
        <w:rPr>
          <w:rFonts w:cstheme="minorHAnsi"/>
          <w:noProof/>
          <w:sz w:val="22"/>
          <w:szCs w:val="22"/>
          <w:shd w:val="clear" w:color="auto" w:fill="FFFFFF"/>
          <w:lang w:val="tr-TR"/>
        </w:rPr>
        <w:t xml:space="preserve"> </w:t>
      </w:r>
      <w:r w:rsidR="000B0500" w:rsidRPr="00BB5ED1">
        <w:rPr>
          <w:rFonts w:cstheme="minorHAnsi"/>
          <w:b/>
          <w:noProof/>
          <w:sz w:val="22"/>
          <w:szCs w:val="22"/>
          <w:shd w:val="clear" w:color="auto" w:fill="FFFFFF"/>
          <w:lang w:val="tr-TR"/>
        </w:rPr>
        <w:t>İKÜ Ataköy Yerleşkesi</w:t>
      </w:r>
      <w:r w:rsidR="000B0500" w:rsidRPr="00BB5ED1">
        <w:rPr>
          <w:rFonts w:cstheme="minorHAnsi"/>
          <w:noProof/>
          <w:sz w:val="22"/>
          <w:szCs w:val="22"/>
          <w:shd w:val="clear" w:color="auto" w:fill="FFFFFF"/>
          <w:lang w:val="tr-TR"/>
        </w:rPr>
        <w:t xml:space="preserve">nde </w:t>
      </w:r>
      <w:r w:rsidR="00BB5ED1" w:rsidRPr="00BB5ED1">
        <w:rPr>
          <w:rFonts w:cstheme="minorHAnsi"/>
          <w:noProof/>
          <w:sz w:val="22"/>
          <w:szCs w:val="22"/>
          <w:shd w:val="clear" w:color="auto" w:fill="FFFFFF"/>
          <w:lang w:val="tr-TR"/>
        </w:rPr>
        <w:t xml:space="preserve">gerçekleşetirilen </w:t>
      </w:r>
      <w:r w:rsidR="008E3F1E" w:rsidRPr="00BB5ED1">
        <w:rPr>
          <w:rFonts w:cstheme="minorHAnsi"/>
          <w:noProof/>
          <w:sz w:val="22"/>
          <w:szCs w:val="22"/>
          <w:shd w:val="clear" w:color="auto" w:fill="FFFFFF"/>
          <w:lang w:val="tr-TR"/>
        </w:rPr>
        <w:t xml:space="preserve">kokteyli </w:t>
      </w:r>
      <w:r w:rsidRPr="00BB5ED1">
        <w:rPr>
          <w:rFonts w:cstheme="minorHAnsi"/>
          <w:noProof/>
          <w:sz w:val="22"/>
          <w:szCs w:val="22"/>
          <w:shd w:val="clear" w:color="auto" w:fill="FFFFFF"/>
          <w:lang w:val="tr-TR"/>
        </w:rPr>
        <w:t xml:space="preserve">ile </w:t>
      </w:r>
      <w:r w:rsidR="00A83542" w:rsidRPr="00BB5ED1">
        <w:rPr>
          <w:rFonts w:cstheme="minorHAnsi"/>
          <w:noProof/>
          <w:sz w:val="22"/>
          <w:szCs w:val="22"/>
          <w:shd w:val="clear" w:color="auto" w:fill="FFFFFF"/>
          <w:lang w:val="tr-TR"/>
        </w:rPr>
        <w:t xml:space="preserve">ziyarete </w:t>
      </w:r>
      <w:r w:rsidR="00BB5ED1" w:rsidRPr="00BB5ED1">
        <w:rPr>
          <w:rFonts w:cstheme="minorHAnsi"/>
          <w:noProof/>
          <w:sz w:val="22"/>
          <w:szCs w:val="22"/>
          <w:shd w:val="clear" w:color="auto" w:fill="FFFFFF"/>
          <w:lang w:val="tr-TR"/>
        </w:rPr>
        <w:t>açıldı.</w:t>
      </w:r>
    </w:p>
    <w:p w14:paraId="1FA275D5" w14:textId="77777777" w:rsidR="00BB5ED1" w:rsidRDefault="00BB5ED1" w:rsidP="00BB5ED1">
      <w:pPr>
        <w:spacing w:line="360" w:lineRule="auto"/>
        <w:rPr>
          <w:rFonts w:cstheme="minorHAnsi"/>
          <w:sz w:val="22"/>
          <w:szCs w:val="22"/>
          <w:lang w:val="tr-TR"/>
        </w:rPr>
      </w:pPr>
    </w:p>
    <w:p w14:paraId="1CE14055" w14:textId="0A4BF92A" w:rsidR="00BB5ED1" w:rsidRPr="00BB5ED1" w:rsidRDefault="00BB5ED1" w:rsidP="00BB5ED1">
      <w:pPr>
        <w:spacing w:line="360" w:lineRule="auto"/>
        <w:rPr>
          <w:rFonts w:cstheme="minorHAnsi"/>
          <w:sz w:val="22"/>
          <w:szCs w:val="22"/>
          <w:lang w:val="tr-TR"/>
        </w:rPr>
      </w:pPr>
      <w:r w:rsidRPr="00BB5ED1">
        <w:rPr>
          <w:rFonts w:cstheme="minorHAnsi"/>
          <w:sz w:val="22"/>
          <w:szCs w:val="22"/>
          <w:lang w:val="tr-TR"/>
        </w:rPr>
        <w:t xml:space="preserve">Serginin açılışında konuşan İKÜ Mütevelli Heyeti Başkanı </w:t>
      </w:r>
      <w:r w:rsidRPr="00DD0B49">
        <w:rPr>
          <w:rFonts w:cstheme="minorHAnsi"/>
          <w:b/>
          <w:sz w:val="22"/>
          <w:szCs w:val="22"/>
          <w:lang w:val="tr-TR"/>
        </w:rPr>
        <w:t xml:space="preserve">Dr. Bahar </w:t>
      </w:r>
      <w:proofErr w:type="spellStart"/>
      <w:r w:rsidRPr="00DD0B49">
        <w:rPr>
          <w:rFonts w:cstheme="minorHAnsi"/>
          <w:b/>
          <w:sz w:val="22"/>
          <w:szCs w:val="22"/>
          <w:lang w:val="tr-TR"/>
        </w:rPr>
        <w:t>Akıngüç</w:t>
      </w:r>
      <w:proofErr w:type="spellEnd"/>
      <w:r w:rsidRPr="00DD0B49">
        <w:rPr>
          <w:rFonts w:cstheme="minorHAnsi"/>
          <w:b/>
          <w:sz w:val="22"/>
          <w:szCs w:val="22"/>
          <w:lang w:val="tr-TR"/>
        </w:rPr>
        <w:t xml:space="preserve"> Günver</w:t>
      </w:r>
      <w:r w:rsidRPr="00BB5ED1">
        <w:rPr>
          <w:rFonts w:cstheme="minorHAnsi"/>
          <w:sz w:val="22"/>
          <w:szCs w:val="22"/>
          <w:lang w:val="tr-TR"/>
        </w:rPr>
        <w:t xml:space="preserve">, “19 Mayıs’ın 100’üncü yılı özelinde bizleri buluşturan ismin </w:t>
      </w:r>
      <w:proofErr w:type="spellStart"/>
      <w:r w:rsidRPr="00BB5ED1">
        <w:rPr>
          <w:rFonts w:cstheme="minorHAnsi"/>
          <w:sz w:val="22"/>
          <w:szCs w:val="22"/>
          <w:lang w:val="tr-TR"/>
        </w:rPr>
        <w:t>İhap</w:t>
      </w:r>
      <w:proofErr w:type="spellEnd"/>
      <w:r w:rsidRPr="00BB5ED1">
        <w:rPr>
          <w:rFonts w:cstheme="minorHAnsi"/>
          <w:sz w:val="22"/>
          <w:szCs w:val="22"/>
          <w:lang w:val="tr-TR"/>
        </w:rPr>
        <w:t xml:space="preserve"> Hulusi </w:t>
      </w:r>
      <w:proofErr w:type="spellStart"/>
      <w:r w:rsidRPr="00BB5ED1">
        <w:rPr>
          <w:rFonts w:cstheme="minorHAnsi"/>
          <w:sz w:val="22"/>
          <w:szCs w:val="22"/>
          <w:lang w:val="tr-TR"/>
        </w:rPr>
        <w:t>Görey</w:t>
      </w:r>
      <w:proofErr w:type="spellEnd"/>
      <w:r w:rsidRPr="00BB5ED1">
        <w:rPr>
          <w:rFonts w:cstheme="minorHAnsi"/>
          <w:sz w:val="22"/>
          <w:szCs w:val="22"/>
          <w:lang w:val="tr-TR"/>
        </w:rPr>
        <w:t xml:space="preserve"> olması çok anlamlı. Kalkınmakta olan Türkiye Cumhuriyeti’nin ilk markalarına çizgi ve renkleriyle hayat vererek sevdiren </w:t>
      </w:r>
      <w:proofErr w:type="spellStart"/>
      <w:r w:rsidRPr="00BB5ED1">
        <w:rPr>
          <w:rFonts w:cstheme="minorHAnsi"/>
          <w:sz w:val="22"/>
          <w:szCs w:val="22"/>
          <w:lang w:val="tr-TR"/>
        </w:rPr>
        <w:t>İhap</w:t>
      </w:r>
      <w:proofErr w:type="spellEnd"/>
      <w:r w:rsidRPr="00BB5ED1">
        <w:rPr>
          <w:rFonts w:cstheme="minorHAnsi"/>
          <w:sz w:val="22"/>
          <w:szCs w:val="22"/>
          <w:lang w:val="tr-TR"/>
        </w:rPr>
        <w:t xml:space="preserve"> Hulusi </w:t>
      </w:r>
      <w:proofErr w:type="spellStart"/>
      <w:r w:rsidRPr="00BB5ED1">
        <w:rPr>
          <w:rFonts w:cstheme="minorHAnsi"/>
          <w:sz w:val="22"/>
          <w:szCs w:val="22"/>
          <w:lang w:val="tr-TR"/>
        </w:rPr>
        <w:t>Görey</w:t>
      </w:r>
      <w:proofErr w:type="spellEnd"/>
      <w:r w:rsidRPr="00BB5ED1">
        <w:rPr>
          <w:rFonts w:cstheme="minorHAnsi"/>
          <w:sz w:val="22"/>
          <w:szCs w:val="22"/>
          <w:lang w:val="tr-TR"/>
        </w:rPr>
        <w:t>, eserleriyle yüzlerce yıl yaşayacak çok değerli bir kültür figürüdür” dedi.</w:t>
      </w:r>
    </w:p>
    <w:p w14:paraId="63F6B35E" w14:textId="77777777" w:rsidR="00BB5ED1" w:rsidRDefault="00BB5ED1" w:rsidP="00BB5ED1">
      <w:pPr>
        <w:spacing w:line="360" w:lineRule="auto"/>
        <w:rPr>
          <w:rFonts w:cstheme="minorHAnsi"/>
          <w:b/>
          <w:i/>
          <w:sz w:val="22"/>
          <w:szCs w:val="22"/>
          <w:lang w:val="tr-TR"/>
        </w:rPr>
      </w:pPr>
    </w:p>
    <w:p w14:paraId="74105959" w14:textId="31FAE370" w:rsidR="00BB5ED1" w:rsidRPr="00DD0B49" w:rsidRDefault="00BB5ED1" w:rsidP="00BB5ED1">
      <w:pPr>
        <w:spacing w:line="360" w:lineRule="auto"/>
        <w:rPr>
          <w:rFonts w:cstheme="minorHAnsi"/>
          <w:b/>
          <w:sz w:val="22"/>
          <w:szCs w:val="22"/>
          <w:lang w:val="tr-TR"/>
        </w:rPr>
      </w:pPr>
      <w:r w:rsidRPr="00DD0B49">
        <w:rPr>
          <w:rFonts w:cstheme="minorHAnsi"/>
          <w:b/>
          <w:sz w:val="22"/>
          <w:szCs w:val="22"/>
          <w:lang w:val="tr-TR"/>
        </w:rPr>
        <w:t>“Eşsiz afişlerin sahibi”</w:t>
      </w:r>
    </w:p>
    <w:p w14:paraId="7355574B" w14:textId="0C87FC8F" w:rsidR="00BB5ED1" w:rsidRPr="00BB5ED1" w:rsidRDefault="00BB5ED1" w:rsidP="00BB5ED1">
      <w:pPr>
        <w:spacing w:line="360" w:lineRule="auto"/>
        <w:rPr>
          <w:rFonts w:cstheme="minorHAnsi"/>
          <w:sz w:val="22"/>
          <w:szCs w:val="22"/>
          <w:lang w:val="tr-TR"/>
        </w:rPr>
      </w:pPr>
      <w:proofErr w:type="spellStart"/>
      <w:r w:rsidRPr="00BB5ED1">
        <w:rPr>
          <w:rFonts w:cstheme="minorHAnsi"/>
          <w:sz w:val="22"/>
          <w:szCs w:val="22"/>
          <w:lang w:val="tr-TR"/>
        </w:rPr>
        <w:t>İhap</w:t>
      </w:r>
      <w:proofErr w:type="spellEnd"/>
      <w:r w:rsidRPr="00BB5ED1">
        <w:rPr>
          <w:rFonts w:cstheme="minorHAnsi"/>
          <w:sz w:val="22"/>
          <w:szCs w:val="22"/>
          <w:lang w:val="tr-TR"/>
        </w:rPr>
        <w:t xml:space="preserve"> Hulusi </w:t>
      </w:r>
      <w:proofErr w:type="spellStart"/>
      <w:r w:rsidRPr="00BB5ED1">
        <w:rPr>
          <w:rFonts w:cstheme="minorHAnsi"/>
          <w:sz w:val="22"/>
          <w:szCs w:val="22"/>
          <w:lang w:val="tr-TR"/>
        </w:rPr>
        <w:t>Görey’in</w:t>
      </w:r>
      <w:proofErr w:type="spellEnd"/>
      <w:r w:rsidRPr="00BB5ED1">
        <w:rPr>
          <w:rFonts w:cstheme="minorHAnsi"/>
          <w:sz w:val="22"/>
          <w:szCs w:val="22"/>
          <w:lang w:val="tr-TR"/>
        </w:rPr>
        <w:t xml:space="preserve"> Türkiye Cumhuriyet tarihinin en önemli grafik sanatçılarından biri olduğunu vurgulayan İKÜ Rektörü Prof. Dr. Erhan Güzel, “Hepimizin aşina olduğu eşsiz afişlerin, çizimlerin, tasarımların sahibidir. Böylesine özel bir günde Cumhuriyet sanatçılarımızdan </w:t>
      </w:r>
      <w:proofErr w:type="spellStart"/>
      <w:r w:rsidRPr="00BB5ED1">
        <w:rPr>
          <w:rFonts w:cstheme="minorHAnsi"/>
          <w:sz w:val="22"/>
          <w:szCs w:val="22"/>
          <w:lang w:val="tr-TR"/>
        </w:rPr>
        <w:t>İhap</w:t>
      </w:r>
      <w:proofErr w:type="spellEnd"/>
      <w:r w:rsidRPr="00BB5ED1">
        <w:rPr>
          <w:rFonts w:cstheme="minorHAnsi"/>
          <w:sz w:val="22"/>
          <w:szCs w:val="22"/>
          <w:lang w:val="tr-TR"/>
        </w:rPr>
        <w:t xml:space="preserve"> Hulusi </w:t>
      </w:r>
      <w:proofErr w:type="spellStart"/>
      <w:r w:rsidRPr="00BB5ED1">
        <w:rPr>
          <w:rFonts w:cstheme="minorHAnsi"/>
          <w:sz w:val="22"/>
          <w:szCs w:val="22"/>
          <w:lang w:val="tr-TR"/>
        </w:rPr>
        <w:t>Görey’in</w:t>
      </w:r>
      <w:proofErr w:type="spellEnd"/>
      <w:r w:rsidRPr="00BB5ED1">
        <w:rPr>
          <w:rFonts w:cstheme="minorHAnsi"/>
          <w:sz w:val="22"/>
          <w:szCs w:val="22"/>
          <w:lang w:val="tr-TR"/>
        </w:rPr>
        <w:t xml:space="preserve"> eserlerini ağırlamaktan büyük mutluluk duyuyoruz” diye konuştu.</w:t>
      </w:r>
    </w:p>
    <w:p w14:paraId="2C02CE56" w14:textId="77777777" w:rsidR="00BB5ED1" w:rsidRPr="00BB5ED1" w:rsidRDefault="00BB5ED1" w:rsidP="00BB5ED1">
      <w:pPr>
        <w:spacing w:line="360" w:lineRule="auto"/>
        <w:rPr>
          <w:rFonts w:cstheme="minorHAnsi"/>
          <w:sz w:val="22"/>
          <w:szCs w:val="22"/>
          <w:lang w:val="tr-TR"/>
        </w:rPr>
      </w:pPr>
    </w:p>
    <w:p w14:paraId="02B276EA" w14:textId="2D33FC5B" w:rsidR="00BB5ED1" w:rsidRPr="00DD0B49" w:rsidRDefault="00BB5ED1" w:rsidP="00BB5ED1">
      <w:pPr>
        <w:spacing w:line="360" w:lineRule="auto"/>
        <w:rPr>
          <w:rFonts w:cstheme="minorHAnsi"/>
          <w:b/>
          <w:sz w:val="22"/>
          <w:szCs w:val="22"/>
          <w:lang w:val="tr-TR"/>
        </w:rPr>
      </w:pPr>
      <w:r w:rsidRPr="00DD0B49">
        <w:rPr>
          <w:rFonts w:cstheme="minorHAnsi"/>
          <w:b/>
          <w:sz w:val="22"/>
          <w:szCs w:val="22"/>
          <w:lang w:val="tr-TR"/>
        </w:rPr>
        <w:lastRenderedPageBreak/>
        <w:t>Atatürk’ün siparişiyle yapılan kitap kapağı tasarımı da sergide</w:t>
      </w:r>
    </w:p>
    <w:p w14:paraId="78E00279" w14:textId="41896EE9" w:rsidR="00BB5ED1" w:rsidRPr="00BB5ED1" w:rsidRDefault="00DD0B49" w:rsidP="00BB5ED1">
      <w:pPr>
        <w:spacing w:line="360" w:lineRule="auto"/>
        <w:rPr>
          <w:rFonts w:cstheme="minorHAnsi"/>
          <w:sz w:val="22"/>
          <w:szCs w:val="22"/>
          <w:lang w:val="tr-TR"/>
        </w:rPr>
      </w:pPr>
      <w:r>
        <w:rPr>
          <w:rFonts w:cstheme="minorHAnsi"/>
          <w:sz w:val="22"/>
          <w:szCs w:val="22"/>
          <w:lang w:val="tr-TR"/>
        </w:rPr>
        <w:t>Sergi hakkında bilgi veren</w:t>
      </w:r>
      <w:r w:rsidR="00BB5ED1" w:rsidRPr="00BB5ED1">
        <w:rPr>
          <w:rFonts w:cstheme="minorHAnsi"/>
          <w:sz w:val="22"/>
          <w:szCs w:val="22"/>
          <w:lang w:val="tr-TR"/>
        </w:rPr>
        <w:t xml:space="preserve"> reklamcı yazar Ender Merter, “Bu sergi tam anlamıyla Türkiye’nin Cumhuriyet öncesi ve sonrasını kronolojik bir şekilde anlatıyor. Çok okuyan bir toplum olmadığımız için bu görseller çok önemli. Bu görsellerin üzerinden Türkiye’nin siyasi ve ekonomik haritasını, o dönemlerde neler yaşandığını, nelerin ön plana çıktığını görebilirsiniz. Yaklaşık 100 yıllık bir tarihten bahsediyoruz. Bu 100 yıl içinde nasıl koşullarla, nelerin alt çizilerek yapıldığını reklam ve metinsel olarak görmek mümkün” açıklamasını yaptı.</w:t>
      </w:r>
    </w:p>
    <w:p w14:paraId="0C7BBD94" w14:textId="77777777" w:rsidR="00DD0B49" w:rsidRDefault="00DD0B49" w:rsidP="00BB5ED1">
      <w:pPr>
        <w:spacing w:line="360" w:lineRule="auto"/>
        <w:rPr>
          <w:rFonts w:cstheme="minorHAnsi"/>
          <w:sz w:val="22"/>
          <w:szCs w:val="22"/>
          <w:lang w:val="tr-TR"/>
        </w:rPr>
      </w:pPr>
    </w:p>
    <w:p w14:paraId="06454AB3" w14:textId="411B4478" w:rsidR="00BB5ED1" w:rsidRPr="00BB5ED1" w:rsidRDefault="00DD0B49" w:rsidP="00BB5ED1">
      <w:pPr>
        <w:spacing w:line="360" w:lineRule="auto"/>
        <w:rPr>
          <w:rFonts w:cstheme="minorHAnsi"/>
          <w:sz w:val="22"/>
          <w:szCs w:val="22"/>
          <w:lang w:val="tr-TR"/>
        </w:rPr>
      </w:pPr>
      <w:r>
        <w:rPr>
          <w:rFonts w:cstheme="minorHAnsi"/>
          <w:sz w:val="22"/>
          <w:szCs w:val="22"/>
          <w:lang w:val="tr-TR"/>
        </w:rPr>
        <w:t xml:space="preserve">Sanatçının, </w:t>
      </w:r>
      <w:r w:rsidR="00BB5ED1" w:rsidRPr="00BB5ED1">
        <w:rPr>
          <w:rFonts w:cstheme="minorHAnsi"/>
          <w:sz w:val="22"/>
          <w:szCs w:val="22"/>
          <w:lang w:val="tr-TR"/>
        </w:rPr>
        <w:t xml:space="preserve">1932 yılında Atatürk’ün siparişi üzerine yaptığı ‘Alfabe’ kitabının kapak tasarımının, serginin en önemli eseri olduğunu vurgulayan </w:t>
      </w:r>
      <w:r w:rsidR="00BB5ED1" w:rsidRPr="00DD0B49">
        <w:rPr>
          <w:rFonts w:cstheme="minorHAnsi"/>
          <w:b/>
          <w:sz w:val="22"/>
          <w:szCs w:val="22"/>
          <w:lang w:val="tr-TR"/>
        </w:rPr>
        <w:t>Ender Merter</w:t>
      </w:r>
      <w:r w:rsidR="00BB5ED1" w:rsidRPr="00BB5ED1">
        <w:rPr>
          <w:rFonts w:cstheme="minorHAnsi"/>
          <w:sz w:val="22"/>
          <w:szCs w:val="22"/>
          <w:lang w:val="tr-TR"/>
        </w:rPr>
        <w:t>, “</w:t>
      </w:r>
      <w:proofErr w:type="spellStart"/>
      <w:r w:rsidR="00BB5ED1" w:rsidRPr="00BB5ED1">
        <w:rPr>
          <w:rFonts w:cstheme="minorHAnsi"/>
          <w:sz w:val="22"/>
          <w:szCs w:val="22"/>
          <w:lang w:val="tr-TR"/>
        </w:rPr>
        <w:t>İhap</w:t>
      </w:r>
      <w:proofErr w:type="spellEnd"/>
      <w:r w:rsidR="00BB5ED1" w:rsidRPr="00BB5ED1">
        <w:rPr>
          <w:rFonts w:cstheme="minorHAnsi"/>
          <w:sz w:val="22"/>
          <w:szCs w:val="22"/>
          <w:lang w:val="tr-TR"/>
        </w:rPr>
        <w:t xml:space="preserve"> Hulusi, Cumhuriyet’in kurulması, onunla birlikte ülkenin Batılılaşması ve sanayileşmesi yolunda çok önemli katkılar sağlamış afiş ve grafik sanatçısıdır. Bunların içerisinde en önemlisi bir iletişim devrimi olan alfabe. 1928’de harf devrimi ile başlayan bir şey. Türkiye’de okuma-yazma, reklam ve iletişimin ileri kademelere gitmesinde Latin harflerinin önemi çok büyük. Onun için bu sergide en önemli eserlerden biri Alfabe” diye konuştu.</w:t>
      </w:r>
    </w:p>
    <w:p w14:paraId="27ACF9E1" w14:textId="77777777" w:rsidR="00BB5ED1" w:rsidRDefault="00BB5ED1" w:rsidP="00BB5ED1">
      <w:pPr>
        <w:spacing w:line="360" w:lineRule="auto"/>
        <w:rPr>
          <w:rFonts w:cstheme="minorHAnsi"/>
          <w:b/>
          <w:noProof/>
          <w:sz w:val="22"/>
          <w:szCs w:val="22"/>
          <w:shd w:val="clear" w:color="auto" w:fill="FFFFFF"/>
          <w:lang w:val="tr-TR"/>
        </w:rPr>
      </w:pPr>
    </w:p>
    <w:p w14:paraId="368F4159" w14:textId="44B67B82" w:rsidR="00BB5ED1" w:rsidRDefault="00BB5ED1" w:rsidP="00BB5ED1">
      <w:pPr>
        <w:spacing w:line="360" w:lineRule="auto"/>
        <w:rPr>
          <w:rFonts w:cstheme="minorHAnsi"/>
          <w:noProof/>
          <w:sz w:val="22"/>
          <w:szCs w:val="22"/>
          <w:shd w:val="clear" w:color="auto" w:fill="FFFFFF"/>
          <w:lang w:val="tr-TR"/>
        </w:rPr>
      </w:pPr>
      <w:r w:rsidRPr="00BB5ED1">
        <w:rPr>
          <w:rFonts w:cstheme="minorHAnsi"/>
          <w:b/>
          <w:noProof/>
          <w:sz w:val="22"/>
          <w:szCs w:val="22"/>
          <w:shd w:val="clear" w:color="auto" w:fill="FFFFFF"/>
          <w:lang w:val="tr-TR"/>
        </w:rPr>
        <w:t>İhap Hulusi Görey</w:t>
      </w:r>
      <w:r w:rsidRPr="00BB5ED1">
        <w:rPr>
          <w:rFonts w:cstheme="minorHAnsi"/>
          <w:noProof/>
          <w:sz w:val="22"/>
          <w:szCs w:val="22"/>
          <w:shd w:val="clear" w:color="auto" w:fill="FFFFFF"/>
          <w:lang w:val="tr-TR"/>
        </w:rPr>
        <w:t xml:space="preserve">’in Cumhuriyet öncesi ve sonrası dönemde yapmış olduğu Türk afiş ve tasaramlarından oluşan </w:t>
      </w:r>
      <w:r w:rsidRPr="00BB5ED1">
        <w:rPr>
          <w:rFonts w:cstheme="minorHAnsi"/>
          <w:b/>
          <w:noProof/>
          <w:sz w:val="22"/>
          <w:szCs w:val="22"/>
          <w:shd w:val="clear" w:color="auto" w:fill="FFFFFF"/>
          <w:lang w:val="tr-TR"/>
        </w:rPr>
        <w:t>30</w:t>
      </w:r>
      <w:r w:rsidRPr="00BB5ED1">
        <w:rPr>
          <w:rFonts w:cstheme="minorHAnsi"/>
          <w:noProof/>
          <w:sz w:val="22"/>
          <w:szCs w:val="22"/>
          <w:shd w:val="clear" w:color="auto" w:fill="FFFFFF"/>
          <w:lang w:val="tr-TR"/>
        </w:rPr>
        <w:t xml:space="preserve"> eseri, </w:t>
      </w:r>
      <w:r w:rsidRPr="00BB5ED1">
        <w:rPr>
          <w:rFonts w:cstheme="minorHAnsi"/>
          <w:b/>
          <w:noProof/>
          <w:sz w:val="22"/>
          <w:szCs w:val="22"/>
          <w:shd w:val="clear" w:color="auto" w:fill="FFFFFF"/>
          <w:lang w:val="tr-TR"/>
        </w:rPr>
        <w:t>13-31 Mayıs</w:t>
      </w:r>
      <w:r w:rsidRPr="00BB5ED1">
        <w:rPr>
          <w:rFonts w:cstheme="minorHAnsi"/>
          <w:noProof/>
          <w:sz w:val="22"/>
          <w:szCs w:val="22"/>
          <w:shd w:val="clear" w:color="auto" w:fill="FFFFFF"/>
          <w:lang w:val="tr-TR"/>
        </w:rPr>
        <w:t xml:space="preserve"> tarihleri arasında </w:t>
      </w:r>
      <w:r w:rsidRPr="00BB5ED1">
        <w:rPr>
          <w:rFonts w:cstheme="minorHAnsi"/>
          <w:b/>
          <w:noProof/>
          <w:sz w:val="22"/>
          <w:szCs w:val="22"/>
          <w:shd w:val="clear" w:color="auto" w:fill="FFFFFF"/>
          <w:lang w:val="tr-TR"/>
        </w:rPr>
        <w:t>“Asırlık Gençlik Kutlaması Özel Sergisi”</w:t>
      </w:r>
      <w:r w:rsidRPr="00BB5ED1">
        <w:rPr>
          <w:rFonts w:cstheme="minorHAnsi"/>
          <w:noProof/>
          <w:sz w:val="22"/>
          <w:szCs w:val="22"/>
          <w:shd w:val="clear" w:color="auto" w:fill="FFFFFF"/>
          <w:lang w:val="tr-TR"/>
        </w:rPr>
        <w:t>nde görülebilecek.</w:t>
      </w:r>
    </w:p>
    <w:p w14:paraId="7F9CFD83" w14:textId="77777777" w:rsidR="00BB5ED1" w:rsidRDefault="00BB5ED1" w:rsidP="00BB5ED1">
      <w:pPr>
        <w:spacing w:line="360" w:lineRule="auto"/>
        <w:rPr>
          <w:noProof/>
          <w:sz w:val="22"/>
          <w:szCs w:val="22"/>
          <w:shd w:val="clear" w:color="auto" w:fill="FFFFFF"/>
          <w:lang w:val="tr-TR"/>
        </w:rPr>
      </w:pPr>
    </w:p>
    <w:p w14:paraId="7A42F990" w14:textId="6F1123F2" w:rsidR="0028006D" w:rsidRPr="00A83542" w:rsidRDefault="006B05CD" w:rsidP="00BB5ED1">
      <w:pPr>
        <w:spacing w:line="360" w:lineRule="auto"/>
        <w:rPr>
          <w:b/>
          <w:i/>
          <w:noProof/>
          <w:sz w:val="22"/>
          <w:szCs w:val="22"/>
          <w:lang w:val="tr-TR"/>
        </w:rPr>
      </w:pPr>
      <w:r w:rsidRPr="00A83542">
        <w:rPr>
          <w:b/>
          <w:i/>
          <w:noProof/>
          <w:sz w:val="22"/>
          <w:szCs w:val="22"/>
          <w:lang w:val="tr-TR"/>
        </w:rPr>
        <w:t>İhap Hulusi Görey Hakkında</w:t>
      </w:r>
      <w:r w:rsidR="00A83542">
        <w:rPr>
          <w:b/>
          <w:i/>
          <w:noProof/>
          <w:sz w:val="22"/>
          <w:szCs w:val="22"/>
          <w:lang w:val="tr-TR"/>
        </w:rPr>
        <w:t>:</w:t>
      </w:r>
    </w:p>
    <w:p w14:paraId="5F873014" w14:textId="3C08106F" w:rsidR="00A83542" w:rsidRDefault="00EC25AA" w:rsidP="00BB5ED1">
      <w:pPr>
        <w:spacing w:line="360" w:lineRule="auto"/>
        <w:rPr>
          <w:i/>
          <w:noProof/>
          <w:sz w:val="22"/>
          <w:szCs w:val="22"/>
          <w:lang w:val="tr-TR"/>
        </w:rPr>
      </w:pPr>
      <w:r w:rsidRPr="00A83542">
        <w:rPr>
          <w:i/>
          <w:noProof/>
          <w:sz w:val="22"/>
          <w:szCs w:val="22"/>
          <w:lang w:val="tr-TR"/>
        </w:rPr>
        <w:t>28 Kasım 1898’de Mısır’ın Kahire şehrinde doğan İhap Hulusi Görey, ilk ve orta tahsilini Kahire’nin İngiliz Okullarında yaptı. 1920 yılında resim eğitimi almak üzere Almanya’ya gitti. Önce Münih’te H</w:t>
      </w:r>
      <w:bookmarkStart w:id="0" w:name="_GoBack"/>
      <w:bookmarkEnd w:id="0"/>
      <w:r w:rsidRPr="00A83542">
        <w:rPr>
          <w:i/>
          <w:noProof/>
          <w:sz w:val="22"/>
          <w:szCs w:val="22"/>
          <w:lang w:val="tr-TR"/>
        </w:rPr>
        <w:t>aimann Schule atölyesinde üç yıl çalıştı, daha sonra Kuntsgewerbe Schule’ye devam ederek ta</w:t>
      </w:r>
      <w:r w:rsidR="00DC4B77" w:rsidRPr="00A83542">
        <w:rPr>
          <w:i/>
          <w:noProof/>
          <w:sz w:val="22"/>
          <w:szCs w:val="22"/>
          <w:lang w:val="tr-TR"/>
        </w:rPr>
        <w:t xml:space="preserve">hsilini tamamlayıp yurda döndü. </w:t>
      </w:r>
      <w:r w:rsidRPr="00A83542">
        <w:rPr>
          <w:i/>
          <w:noProof/>
          <w:sz w:val="22"/>
          <w:szCs w:val="22"/>
          <w:lang w:val="tr-TR"/>
        </w:rPr>
        <w:t>1929’da İstanbul’da ilk atölyesini kurduktan sonra Kulüp Rakısı etiketi ve Atatürk’ün siparişi üzerine Alfabe’nin kapağını tasarlayan İhap Hulusi, Ziraat Bankası, İş Bankası, Yapı Kredi, Garanti, Sümerbank, Emlak Kredi, Türk Ticaret Bankası, Maliye Bakanlığı (tahviller),</w:t>
      </w:r>
      <w:r w:rsidR="0019056F" w:rsidRPr="00A83542">
        <w:rPr>
          <w:i/>
          <w:noProof/>
          <w:sz w:val="22"/>
          <w:szCs w:val="22"/>
          <w:lang w:val="tr-TR"/>
        </w:rPr>
        <w:t xml:space="preserve"> </w:t>
      </w:r>
      <w:r w:rsidRPr="00A83542">
        <w:rPr>
          <w:i/>
          <w:noProof/>
          <w:sz w:val="22"/>
          <w:szCs w:val="22"/>
          <w:lang w:val="tr-TR"/>
        </w:rPr>
        <w:t>Türk Hava Kurumu, Kızılay, Yeşilay, Tariş, Zirai Donanım Kurumu ve birçok özel kuruluşa çeşitli çalışmalarıyla hizmet verdi. Suluboya çalışmalarının yanısıra, son yıllarında hat sanatını modernize ederek başarılı örnekler veren İhap Hulusi Görey,</w:t>
      </w:r>
      <w:r w:rsidR="0019056F" w:rsidRPr="00A83542">
        <w:rPr>
          <w:i/>
          <w:noProof/>
          <w:sz w:val="22"/>
          <w:szCs w:val="22"/>
          <w:lang w:val="tr-TR"/>
        </w:rPr>
        <w:t xml:space="preserve"> </w:t>
      </w:r>
      <w:r w:rsidRPr="00A83542">
        <w:rPr>
          <w:i/>
          <w:noProof/>
          <w:sz w:val="22"/>
          <w:szCs w:val="22"/>
          <w:lang w:val="tr-TR"/>
        </w:rPr>
        <w:t>27 Mart 1986 ‘d</w:t>
      </w:r>
      <w:r w:rsidR="00DC4B77" w:rsidRPr="00A83542">
        <w:rPr>
          <w:i/>
          <w:noProof/>
          <w:sz w:val="22"/>
          <w:szCs w:val="22"/>
          <w:lang w:val="tr-TR"/>
        </w:rPr>
        <w:t>a İstanbul’d</w:t>
      </w:r>
      <w:r w:rsidR="00A83542">
        <w:rPr>
          <w:i/>
          <w:noProof/>
          <w:sz w:val="22"/>
          <w:szCs w:val="22"/>
          <w:lang w:val="tr-TR"/>
        </w:rPr>
        <w:t xml:space="preserve">a 88 yaşında hayatını kaybetti. </w:t>
      </w:r>
    </w:p>
    <w:p w14:paraId="514670F0" w14:textId="45BFB4F8" w:rsidR="0028006D" w:rsidRPr="0019056F" w:rsidRDefault="0028006D" w:rsidP="00EE07BA">
      <w:pPr>
        <w:spacing w:line="276" w:lineRule="auto"/>
        <w:rPr>
          <w:noProof/>
          <w:lang w:val="tr-TR"/>
        </w:rPr>
      </w:pPr>
    </w:p>
    <w:sectPr w:rsidR="0028006D" w:rsidRPr="0019056F" w:rsidSect="00C04E8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06D"/>
    <w:rsid w:val="000B0500"/>
    <w:rsid w:val="00141BF1"/>
    <w:rsid w:val="0019056F"/>
    <w:rsid w:val="001B1B85"/>
    <w:rsid w:val="0026313D"/>
    <w:rsid w:val="0028006D"/>
    <w:rsid w:val="00380E8F"/>
    <w:rsid w:val="003C7BB4"/>
    <w:rsid w:val="003E79F7"/>
    <w:rsid w:val="0045662A"/>
    <w:rsid w:val="004A0245"/>
    <w:rsid w:val="004F5FFB"/>
    <w:rsid w:val="005B024F"/>
    <w:rsid w:val="006B05CD"/>
    <w:rsid w:val="00747445"/>
    <w:rsid w:val="008E3F1E"/>
    <w:rsid w:val="009561FC"/>
    <w:rsid w:val="00A83542"/>
    <w:rsid w:val="00B3445E"/>
    <w:rsid w:val="00BB5ED1"/>
    <w:rsid w:val="00C04E8D"/>
    <w:rsid w:val="00C67395"/>
    <w:rsid w:val="00D62021"/>
    <w:rsid w:val="00D869CC"/>
    <w:rsid w:val="00DC4B77"/>
    <w:rsid w:val="00DD0B49"/>
    <w:rsid w:val="00E45AD0"/>
    <w:rsid w:val="00EC25AA"/>
    <w:rsid w:val="00ED5AC7"/>
    <w:rsid w:val="00EE07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360EF"/>
  <w15:chartTrackingRefBased/>
  <w15:docId w15:val="{907DB642-7074-8544-9763-0510556F8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C25AA"/>
    <w:pPr>
      <w:spacing w:before="100" w:beforeAutospacing="1" w:after="100" w:afterAutospacing="1"/>
    </w:pPr>
    <w:rPr>
      <w:rFonts w:ascii="Times New Roman" w:eastAsia="Times New Roman" w:hAnsi="Times New Roman" w:cs="Times New Roman"/>
      <w:lang w:val="tr-TR"/>
    </w:rPr>
  </w:style>
  <w:style w:type="character" w:styleId="Kpr">
    <w:name w:val="Hyperlink"/>
    <w:basedOn w:val="VarsaylanParagrafYazTipi"/>
    <w:uiPriority w:val="99"/>
    <w:unhideWhenUsed/>
    <w:rsid w:val="0019056F"/>
    <w:rPr>
      <w:color w:val="0563C1" w:themeColor="hyperlink"/>
      <w:u w:val="single"/>
    </w:rPr>
  </w:style>
  <w:style w:type="character" w:customStyle="1" w:styleId="UnresolvedMention">
    <w:name w:val="Unresolved Mention"/>
    <w:basedOn w:val="VarsaylanParagrafYazTipi"/>
    <w:uiPriority w:val="99"/>
    <w:rsid w:val="001905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87591">
      <w:bodyDiv w:val="1"/>
      <w:marLeft w:val="0"/>
      <w:marRight w:val="0"/>
      <w:marTop w:val="0"/>
      <w:marBottom w:val="0"/>
      <w:divBdr>
        <w:top w:val="none" w:sz="0" w:space="0" w:color="auto"/>
        <w:left w:val="none" w:sz="0" w:space="0" w:color="auto"/>
        <w:bottom w:val="none" w:sz="0" w:space="0" w:color="auto"/>
        <w:right w:val="none" w:sz="0" w:space="0" w:color="auto"/>
      </w:divBdr>
    </w:div>
    <w:div w:id="1208180743">
      <w:bodyDiv w:val="1"/>
      <w:marLeft w:val="0"/>
      <w:marRight w:val="0"/>
      <w:marTop w:val="0"/>
      <w:marBottom w:val="0"/>
      <w:divBdr>
        <w:top w:val="none" w:sz="0" w:space="0" w:color="auto"/>
        <w:left w:val="none" w:sz="0" w:space="0" w:color="auto"/>
        <w:bottom w:val="none" w:sz="0" w:space="0" w:color="auto"/>
        <w:right w:val="none" w:sz="0" w:space="0" w:color="auto"/>
      </w:divBdr>
    </w:div>
    <w:div w:id="1391807791">
      <w:bodyDiv w:val="1"/>
      <w:marLeft w:val="0"/>
      <w:marRight w:val="0"/>
      <w:marTop w:val="0"/>
      <w:marBottom w:val="0"/>
      <w:divBdr>
        <w:top w:val="none" w:sz="0" w:space="0" w:color="auto"/>
        <w:left w:val="none" w:sz="0" w:space="0" w:color="auto"/>
        <w:bottom w:val="none" w:sz="0" w:space="0" w:color="auto"/>
        <w:right w:val="none" w:sz="0" w:space="0" w:color="auto"/>
      </w:divBdr>
    </w:div>
    <w:div w:id="1565603012">
      <w:bodyDiv w:val="1"/>
      <w:marLeft w:val="0"/>
      <w:marRight w:val="0"/>
      <w:marTop w:val="0"/>
      <w:marBottom w:val="0"/>
      <w:divBdr>
        <w:top w:val="none" w:sz="0" w:space="0" w:color="auto"/>
        <w:left w:val="none" w:sz="0" w:space="0" w:color="auto"/>
        <w:bottom w:val="none" w:sz="0" w:space="0" w:color="auto"/>
        <w:right w:val="none" w:sz="0" w:space="0" w:color="auto"/>
      </w:divBdr>
    </w:div>
    <w:div w:id="1655181667">
      <w:bodyDiv w:val="1"/>
      <w:marLeft w:val="0"/>
      <w:marRight w:val="0"/>
      <w:marTop w:val="0"/>
      <w:marBottom w:val="0"/>
      <w:divBdr>
        <w:top w:val="none" w:sz="0" w:space="0" w:color="auto"/>
        <w:left w:val="none" w:sz="0" w:space="0" w:color="auto"/>
        <w:bottom w:val="none" w:sz="0" w:space="0" w:color="auto"/>
        <w:right w:val="none" w:sz="0" w:space="0" w:color="auto"/>
      </w:divBdr>
    </w:div>
    <w:div w:id="1678341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2</Pages>
  <Words>584</Words>
  <Characters>3332</Characters>
  <Application>Microsoft Office Word</Application>
  <DocSecurity>0</DocSecurity>
  <Lines>27</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Berivan Arslan Pekşen</cp:lastModifiedBy>
  <cp:revision>14</cp:revision>
  <cp:lastPrinted>2019-05-03T13:38:00Z</cp:lastPrinted>
  <dcterms:created xsi:type="dcterms:W3CDTF">2019-05-03T13:06:00Z</dcterms:created>
  <dcterms:modified xsi:type="dcterms:W3CDTF">2019-05-14T08:26:00Z</dcterms:modified>
</cp:coreProperties>
</file>