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E8" w:rsidRDefault="001C3FE8">
      <w:pP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</w:pPr>
      <w:r w:rsidRPr="00885346">
        <w:rPr>
          <w:noProof/>
        </w:rPr>
        <w:drawing>
          <wp:anchor distT="0" distB="0" distL="114300" distR="114300" simplePos="0" relativeHeight="251659264" behindDoc="0" locked="0" layoutInCell="1" allowOverlap="1" wp14:anchorId="55B993D9" wp14:editId="4B69C838">
            <wp:simplePos x="0" y="0"/>
            <wp:positionH relativeFrom="margin">
              <wp:posOffset>1381125</wp:posOffset>
            </wp:positionH>
            <wp:positionV relativeFrom="topMargin">
              <wp:align>bottom</wp:align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FE8" w:rsidRDefault="001C3FE8">
      <w:pP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</w:pPr>
    </w:p>
    <w:p w:rsidR="001C3FE8" w:rsidRDefault="001C3FE8">
      <w:pP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</w:pPr>
    </w:p>
    <w:p w:rsidR="001C3FE8" w:rsidRPr="007856DC" w:rsidRDefault="001C3FE8" w:rsidP="001C3FE8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  <w:r w:rsidRPr="007856DC"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  <w:t>BASIN BÜLTENİ</w:t>
      </w:r>
    </w:p>
    <w:p w:rsidR="001C3FE8" w:rsidRPr="00BB5823" w:rsidRDefault="001C3FE8" w:rsidP="001C3FE8">
      <w:pPr>
        <w:jc w:val="center"/>
        <w:rPr>
          <w:rFonts w:cstheme="minorHAnsi"/>
          <w:b/>
          <w:color w:val="1E1E1E"/>
          <w:sz w:val="20"/>
          <w:szCs w:val="28"/>
          <w:shd w:val="clear" w:color="auto" w:fill="FFFFFF"/>
          <w:lang w:val="tr-TR"/>
        </w:rPr>
      </w:pPr>
    </w:p>
    <w:p w:rsidR="001C3FE8" w:rsidRPr="007856DC" w:rsidRDefault="001C3FE8" w:rsidP="007D0AFD">
      <w:pPr>
        <w:jc w:val="center"/>
        <w:rPr>
          <w:rFonts w:cstheme="minorHAnsi"/>
          <w:b/>
          <w:color w:val="1E1E1E"/>
          <w:sz w:val="56"/>
          <w:szCs w:val="28"/>
          <w:shd w:val="clear" w:color="auto" w:fill="FFFFFF"/>
          <w:lang w:val="tr-TR"/>
        </w:rPr>
      </w:pPr>
      <w:r w:rsidRPr="007856DC">
        <w:rPr>
          <w:rFonts w:cstheme="minorHAnsi"/>
          <w:b/>
          <w:color w:val="1E1E1E"/>
          <w:sz w:val="56"/>
          <w:szCs w:val="28"/>
          <w:shd w:val="clear" w:color="auto" w:fill="FFFFFF"/>
          <w:lang w:val="tr-TR"/>
        </w:rPr>
        <w:t>AKINGÜÇ ÖDÜLÜ BAŞVURULAR</w:t>
      </w:r>
      <w:r w:rsidR="00FB65C6">
        <w:rPr>
          <w:rFonts w:cstheme="minorHAnsi"/>
          <w:b/>
          <w:color w:val="1E1E1E"/>
          <w:sz w:val="56"/>
          <w:szCs w:val="28"/>
          <w:shd w:val="clear" w:color="auto" w:fill="FFFFFF"/>
          <w:lang w:val="tr-TR"/>
        </w:rPr>
        <w:t>I UZATILDI</w:t>
      </w:r>
    </w:p>
    <w:p w:rsidR="0017628E" w:rsidRPr="00BB5823" w:rsidRDefault="0017628E" w:rsidP="007D0AFD">
      <w:pPr>
        <w:jc w:val="center"/>
        <w:rPr>
          <w:rFonts w:cstheme="minorHAnsi"/>
          <w:b/>
          <w:i/>
          <w:color w:val="1E1E1E"/>
          <w:szCs w:val="36"/>
          <w:shd w:val="clear" w:color="auto" w:fill="FFFFFF"/>
          <w:lang w:val="tr-TR"/>
        </w:rPr>
      </w:pPr>
    </w:p>
    <w:p w:rsidR="007D0AFD" w:rsidRPr="00BB5823" w:rsidRDefault="0017628E" w:rsidP="007D0AFD">
      <w:pPr>
        <w:jc w:val="center"/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</w:pPr>
      <w:r w:rsidRPr="00BB5823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İstanbul Kültür Üniversitesi’nin (İKÜ) bu yıl hukuk dalında düzenlediği </w:t>
      </w:r>
      <w:r w:rsidR="007D0AFD" w:rsidRPr="00BB5823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"Kadına Yönelik Şiddetin Önlenmesinde Pozitif Ayrımcılığın Rolü" </w:t>
      </w:r>
      <w:r w:rsidRPr="00BB5823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>konulu ‘</w:t>
      </w:r>
      <w:proofErr w:type="spellStart"/>
      <w:r w:rsidR="007D0AFD" w:rsidRPr="00BB5823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>Akıngüç</w:t>
      </w:r>
      <w:proofErr w:type="spellEnd"/>
      <w:r w:rsidR="007D0AFD" w:rsidRPr="00BB5823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 Ödülü</w:t>
      </w:r>
      <w:r w:rsidR="00FB65C6">
        <w:rPr>
          <w:rFonts w:cstheme="minorHAnsi"/>
          <w:b/>
          <w:i/>
          <w:color w:val="1E1E1E"/>
          <w:sz w:val="36"/>
          <w:szCs w:val="36"/>
          <w:shd w:val="clear" w:color="auto" w:fill="FFFFFF"/>
          <w:lang w:val="tr-TR"/>
        </w:rPr>
        <w:t xml:space="preserve">’ için başvurular 30 Haziran 2019 tarihine kadar uzatıldı. </w:t>
      </w:r>
    </w:p>
    <w:p w:rsidR="001C3FE8" w:rsidRPr="00BB5823" w:rsidRDefault="001C3FE8" w:rsidP="001C3FE8">
      <w:pPr>
        <w:jc w:val="center"/>
        <w:rPr>
          <w:rFonts w:cstheme="minorHAnsi"/>
          <w:b/>
          <w:color w:val="1E1E1E"/>
          <w:szCs w:val="28"/>
          <w:shd w:val="clear" w:color="auto" w:fill="FFFFFF"/>
          <w:lang w:val="tr-TR"/>
        </w:rPr>
      </w:pPr>
    </w:p>
    <w:p w:rsidR="00B720A8" w:rsidRDefault="0017628E" w:rsidP="0017628E">
      <w:pPr>
        <w:spacing w:line="360" w:lineRule="auto"/>
        <w:jc w:val="both"/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</w:pPr>
      <w:r w:rsidRPr="0017628E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İstanbul Kültür Üniversitesi (İKÜ)</w:t>
      </w:r>
      <w: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tarafından bu yıl üçüncüsü gerçekleşecek</w:t>
      </w:r>
      <w:r w:rsidR="007D0AFD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</w:t>
      </w:r>
      <w:r w:rsidR="00026249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ve başvuruları Nisan ayında başlayan </w:t>
      </w:r>
      <w:r w:rsidRPr="0017628E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‘</w:t>
      </w:r>
      <w:proofErr w:type="spellStart"/>
      <w:r w:rsidR="007D0AFD" w:rsidRPr="0017628E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Akıngüç</w:t>
      </w:r>
      <w:proofErr w:type="spellEnd"/>
      <w:r w:rsidR="007D0AFD" w:rsidRPr="0017628E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 xml:space="preserve"> Ödülü</w:t>
      </w:r>
      <w:r w:rsidRPr="0017628E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’</w:t>
      </w:r>
      <w:r w:rsidR="00B866B2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içi</w:t>
      </w:r>
      <w:r w:rsidR="00026249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n başvuru süresi 30 Haziran 2019 tarihine kadar uzatıldı. </w:t>
      </w:r>
      <w: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Hukuk dalında düzenlenen yarışmanın </w:t>
      </w:r>
      <w:r w:rsidR="00026249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b</w:t>
      </w:r>
      <w:r w:rsidR="003B061A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u seneki konusu </w:t>
      </w:r>
      <w:r w:rsidR="003B061A" w:rsidRPr="0017628E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"Kadına Yönelik Şiddetin Önlenmesinde Pozitif Ayrımcılığın Rolü"</w:t>
      </w:r>
      <w:r w:rsidR="003B061A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olarak beli</w:t>
      </w:r>
      <w:bookmarkStart w:id="0" w:name="_GoBack"/>
      <w:bookmarkEnd w:id="0"/>
      <w:r w:rsidR="003B061A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rlen</w:t>
      </w:r>
      <w:r w:rsidR="00026249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irken</w:t>
      </w:r>
      <w: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yarışmaya, T</w:t>
      </w:r>
      <w:r w:rsidR="003B061A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ürkiye </w:t>
      </w:r>
      <w:r w:rsidR="00F071D4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genelinde</w:t>
      </w:r>
      <w: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tüm a</w:t>
      </w:r>
      <w:r w:rsidR="00F071D4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raştırmacılar, </w:t>
      </w:r>
      <w:r w:rsidR="003B061A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daha önce herhangi bir yerde ya</w:t>
      </w:r>
      <w:r w:rsidR="00B866B2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yınlan</w:t>
      </w:r>
      <w:r w:rsidR="00B720A8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mamış eserleriyle katılabilecek.</w:t>
      </w:r>
      <w:r w:rsidR="00B866B2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</w:t>
      </w:r>
    </w:p>
    <w:p w:rsidR="00267F8E" w:rsidRDefault="00B720A8" w:rsidP="00267F8E">
      <w:pPr>
        <w:spacing w:line="360" w:lineRule="auto"/>
        <w:jc w:val="both"/>
        <w:rPr>
          <w:rFonts w:cstheme="minorHAnsi"/>
          <w:sz w:val="24"/>
          <w:szCs w:val="28"/>
          <w:lang w:val="tr-TR"/>
        </w:rPr>
      </w:pPr>
      <w:proofErr w:type="gramStart"/>
      <w: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Sonuçları 31 Temmuz’da ilan edilecek yarışmanın jürisinde Gazeteci </w:t>
      </w:r>
      <w:r w:rsidRPr="00B720A8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 xml:space="preserve">Güneri </w:t>
      </w:r>
      <w:proofErr w:type="spellStart"/>
      <w:r w:rsidRPr="00B720A8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Civaoğlu</w:t>
      </w:r>
      <w:proofErr w:type="spellEnd"/>
      <w: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,</w:t>
      </w:r>
      <w:r w:rsidR="00267F8E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</w:t>
      </w:r>
      <w:r>
        <w:rPr>
          <w:rFonts w:cstheme="minorHAnsi"/>
          <w:sz w:val="24"/>
          <w:szCs w:val="28"/>
          <w:lang w:val="tr-TR"/>
        </w:rPr>
        <w:t xml:space="preserve">Okan Üniversitesi Hukuk Fakültesi Öğretim Üyesi </w:t>
      </w:r>
      <w:r w:rsidR="00015478" w:rsidRPr="00B720A8">
        <w:rPr>
          <w:rFonts w:cstheme="minorHAnsi"/>
          <w:b/>
          <w:sz w:val="24"/>
          <w:szCs w:val="28"/>
          <w:lang w:val="tr-TR"/>
        </w:rPr>
        <w:t>Prof. Dr. Pervin Somer</w:t>
      </w:r>
      <w:r w:rsidR="00015478" w:rsidRPr="001C3FE8">
        <w:rPr>
          <w:rFonts w:cstheme="minorHAnsi"/>
          <w:sz w:val="24"/>
          <w:szCs w:val="28"/>
          <w:lang w:val="tr-TR"/>
        </w:rPr>
        <w:t xml:space="preserve">, </w:t>
      </w:r>
      <w:r>
        <w:rPr>
          <w:rFonts w:cstheme="minorHAnsi"/>
          <w:sz w:val="24"/>
          <w:szCs w:val="28"/>
          <w:lang w:val="tr-TR"/>
        </w:rPr>
        <w:t xml:space="preserve">İKÜ Hukuk Fakültesi Öğretim Üyesi </w:t>
      </w:r>
      <w:r w:rsidR="00015478" w:rsidRPr="00B720A8">
        <w:rPr>
          <w:rFonts w:cstheme="minorHAnsi"/>
          <w:b/>
          <w:sz w:val="24"/>
          <w:szCs w:val="28"/>
          <w:lang w:val="tr-TR"/>
        </w:rPr>
        <w:t xml:space="preserve">Prof. Dr. Hanife Öztürk </w:t>
      </w:r>
      <w:proofErr w:type="spellStart"/>
      <w:r w:rsidR="00015478" w:rsidRPr="00B720A8">
        <w:rPr>
          <w:rFonts w:cstheme="minorHAnsi"/>
          <w:b/>
          <w:sz w:val="24"/>
          <w:szCs w:val="28"/>
          <w:lang w:val="tr-TR"/>
        </w:rPr>
        <w:t>Akkartal</w:t>
      </w:r>
      <w:proofErr w:type="spellEnd"/>
      <w:r w:rsidR="00015478" w:rsidRPr="001C3FE8">
        <w:rPr>
          <w:rFonts w:cstheme="minorHAnsi"/>
          <w:sz w:val="24"/>
          <w:szCs w:val="28"/>
          <w:lang w:val="tr-TR"/>
        </w:rPr>
        <w:t xml:space="preserve">, </w:t>
      </w:r>
      <w:r w:rsidR="00267F8E">
        <w:rPr>
          <w:rFonts w:cstheme="minorHAnsi"/>
          <w:sz w:val="24"/>
          <w:szCs w:val="28"/>
          <w:lang w:val="tr-TR"/>
        </w:rPr>
        <w:t xml:space="preserve">İKÜ Fen-Edebiyat Fakültesi Öğretim Üyesi </w:t>
      </w:r>
      <w:r w:rsidR="00015478" w:rsidRPr="00267F8E">
        <w:rPr>
          <w:rFonts w:cstheme="minorHAnsi"/>
          <w:b/>
          <w:sz w:val="24"/>
          <w:szCs w:val="28"/>
          <w:lang w:val="tr-TR"/>
        </w:rPr>
        <w:t>Prof. Dr. Işıl Baş</w:t>
      </w:r>
      <w:r w:rsidR="00015478" w:rsidRPr="001C3FE8">
        <w:rPr>
          <w:rFonts w:cstheme="minorHAnsi"/>
          <w:sz w:val="24"/>
          <w:szCs w:val="28"/>
          <w:lang w:val="tr-TR"/>
        </w:rPr>
        <w:t xml:space="preserve">, </w:t>
      </w:r>
      <w:r w:rsidR="00267F8E">
        <w:rPr>
          <w:rFonts w:cstheme="minorHAnsi"/>
          <w:sz w:val="24"/>
          <w:szCs w:val="28"/>
          <w:lang w:val="tr-TR"/>
        </w:rPr>
        <w:t xml:space="preserve">İKÜ </w:t>
      </w:r>
      <w:r w:rsidR="00267F8E" w:rsidRPr="00267F8E">
        <w:rPr>
          <w:rFonts w:cstheme="minorHAnsi"/>
          <w:sz w:val="24"/>
          <w:szCs w:val="28"/>
          <w:lang w:val="tr-TR"/>
        </w:rPr>
        <w:t xml:space="preserve">Şiddeti Araştırma ve Önleme Birimi Koordinatörü </w:t>
      </w:r>
      <w:r w:rsidR="00267F8E">
        <w:rPr>
          <w:rFonts w:cstheme="minorHAnsi"/>
          <w:b/>
          <w:sz w:val="24"/>
          <w:szCs w:val="28"/>
          <w:lang w:val="tr-TR"/>
        </w:rPr>
        <w:t xml:space="preserve">Dr. Öğretim Üyesi </w:t>
      </w:r>
      <w:r w:rsidR="00267F8E" w:rsidRPr="00267F8E">
        <w:rPr>
          <w:rFonts w:cstheme="minorHAnsi"/>
          <w:b/>
          <w:sz w:val="24"/>
          <w:szCs w:val="28"/>
          <w:lang w:val="tr-TR"/>
        </w:rPr>
        <w:t>Münevver Mertoğlu</w:t>
      </w:r>
      <w:r w:rsidR="00267F8E">
        <w:rPr>
          <w:rFonts w:cstheme="minorHAnsi"/>
          <w:b/>
          <w:sz w:val="24"/>
          <w:szCs w:val="28"/>
          <w:lang w:val="tr-TR"/>
        </w:rPr>
        <w:t xml:space="preserve"> </w:t>
      </w:r>
      <w:r w:rsidR="00267F8E" w:rsidRPr="00267F8E">
        <w:rPr>
          <w:rFonts w:cstheme="minorHAnsi"/>
          <w:sz w:val="24"/>
          <w:szCs w:val="28"/>
          <w:lang w:val="tr-TR"/>
        </w:rPr>
        <w:t>yer alıyor.</w:t>
      </w:r>
      <w:proofErr w:type="gramEnd"/>
    </w:p>
    <w:p w:rsidR="001C3FE8" w:rsidRPr="001C3FE8" w:rsidRDefault="00F93050" w:rsidP="00267F8E">
      <w:pPr>
        <w:spacing w:line="360" w:lineRule="auto"/>
        <w:jc w:val="both"/>
        <w:rPr>
          <w:rFonts w:cstheme="minorHAnsi"/>
          <w:sz w:val="24"/>
          <w:szCs w:val="28"/>
          <w:lang w:val="tr-TR"/>
        </w:rPr>
      </w:pPr>
      <w:r w:rsidRPr="001C3FE8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Birincilik ödülü</w:t>
      </w:r>
      <w:r w:rsidR="00015478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nün</w:t>
      </w:r>
      <w:r w:rsidRPr="001C3FE8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15 bin lira</w:t>
      </w:r>
      <w:r w:rsidR="00015478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,</w:t>
      </w:r>
      <w:r w:rsidRPr="001C3FE8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</w:t>
      </w:r>
      <w:r w:rsidR="00267F8E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mansiyon ödülünün ise </w:t>
      </w:r>
      <w:r w:rsidRPr="001C3FE8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7 bin 500 lira</w:t>
      </w:r>
      <w:r w:rsidR="0008673B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olduğu yarışmanın </w:t>
      </w:r>
      <w:r w:rsidR="00267F8E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ödül töreni, </w:t>
      </w:r>
      <w:r w:rsidR="001C5F6F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aynı zamanda </w:t>
      </w:r>
      <w:proofErr w:type="spellStart"/>
      <w:r w:rsidR="001C5F6F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İKÜ’nün</w:t>
      </w:r>
      <w:proofErr w:type="spellEnd"/>
      <w:r w:rsidR="00026249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22</w:t>
      </w:r>
      <w:r w:rsidR="001C5F6F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’nci kuruluş yıl dönümünün de kutlanacağı </w:t>
      </w:r>
      <w:r w:rsidR="00267F8E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22 Kasım 2019’da </w:t>
      </w:r>
      <w:r w:rsidR="001C5F6F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düzenlenecek </w:t>
      </w:r>
      <w:r w:rsidR="001C5F6F" w:rsidRPr="001C5F6F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“</w:t>
      </w:r>
      <w:proofErr w:type="spellStart"/>
      <w:r w:rsidR="001C5F6F" w:rsidRPr="001C5F6F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Akıngüç</w:t>
      </w:r>
      <w:proofErr w:type="spellEnd"/>
      <w:r w:rsidR="001C5F6F" w:rsidRPr="001C5F6F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 xml:space="preserve"> </w:t>
      </w:r>
      <w:proofErr w:type="spellStart"/>
      <w:r w:rsidR="001C5F6F" w:rsidRPr="001C5F6F">
        <w:rPr>
          <w:rFonts w:cstheme="minorHAnsi"/>
          <w:b/>
          <w:color w:val="1E1E1E"/>
          <w:sz w:val="24"/>
          <w:szCs w:val="28"/>
          <w:shd w:val="clear" w:color="auto" w:fill="FFFFFF"/>
          <w:lang w:val="tr-TR"/>
        </w:rPr>
        <w:t>Günü”</w:t>
      </w:r>
      <w:r w:rsidR="001C5F6F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>nde</w:t>
      </w:r>
      <w:proofErr w:type="spellEnd"/>
      <w:r w:rsidR="001C5F6F"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  <w:t xml:space="preserve"> gerçekleşecek. </w:t>
      </w:r>
    </w:p>
    <w:sectPr w:rsidR="001C3FE8" w:rsidRPr="001C3FE8" w:rsidSect="00BB582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50"/>
    <w:rsid w:val="00015478"/>
    <w:rsid w:val="00026249"/>
    <w:rsid w:val="0008673B"/>
    <w:rsid w:val="0017628E"/>
    <w:rsid w:val="001C3FE8"/>
    <w:rsid w:val="001C5F6F"/>
    <w:rsid w:val="00267F8E"/>
    <w:rsid w:val="003650F7"/>
    <w:rsid w:val="003B061A"/>
    <w:rsid w:val="006E1D35"/>
    <w:rsid w:val="007856DC"/>
    <w:rsid w:val="007D0AFD"/>
    <w:rsid w:val="00B720A8"/>
    <w:rsid w:val="00B866B2"/>
    <w:rsid w:val="00BB5823"/>
    <w:rsid w:val="00EC2FA3"/>
    <w:rsid w:val="00F071D4"/>
    <w:rsid w:val="00F93050"/>
    <w:rsid w:val="00FB65C6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4513"/>
  <w15:chartTrackingRefBased/>
  <w15:docId w15:val="{B379FB0D-5AC7-42B6-B9F0-86AC2E8A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FE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14</cp:revision>
  <dcterms:created xsi:type="dcterms:W3CDTF">2019-03-28T10:29:00Z</dcterms:created>
  <dcterms:modified xsi:type="dcterms:W3CDTF">2019-05-02T07:54:00Z</dcterms:modified>
</cp:coreProperties>
</file>