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67A" w:rsidRPr="003538E8" w:rsidRDefault="003538E8" w:rsidP="003538E8">
      <w:pPr>
        <w:jc w:val="center"/>
        <w:rPr>
          <w:b/>
          <w:sz w:val="24"/>
          <w:szCs w:val="24"/>
        </w:rPr>
      </w:pPr>
      <w:r w:rsidRPr="003538E8">
        <w:rPr>
          <w:b/>
          <w:sz w:val="24"/>
          <w:szCs w:val="24"/>
        </w:rPr>
        <w:t xml:space="preserve">PROF. DR. BAHRİ ÖZTÜRK'TEN </w:t>
      </w:r>
      <w:r w:rsidRPr="003538E8">
        <w:rPr>
          <w:rFonts w:cs="Helvetica"/>
          <w:b/>
          <w:sz w:val="24"/>
          <w:szCs w:val="24"/>
        </w:rPr>
        <w:t>BİRİNCİ</w:t>
      </w:r>
      <w:r w:rsidRPr="003538E8">
        <w:rPr>
          <w:b/>
          <w:sz w:val="24"/>
          <w:szCs w:val="24"/>
        </w:rPr>
        <w:t xml:space="preserve"> YARGI PAKETİ'NE İLK YORUM: İNSANIMIZI ÖZGÜRLEŞTİRECEK ÇOK ÖNEMLİ DÜZENLEMELER VAR</w:t>
      </w:r>
    </w:p>
    <w:p w:rsidR="001D496A" w:rsidRPr="00436283" w:rsidRDefault="00801B0D" w:rsidP="001D496A">
      <w:pPr>
        <w:rPr>
          <w:sz w:val="24"/>
          <w:szCs w:val="24"/>
        </w:rPr>
      </w:pPr>
      <w:bookmarkStart w:id="0" w:name="_GoBack"/>
      <w:r w:rsidRPr="00436283">
        <w:rPr>
          <w:sz w:val="24"/>
          <w:szCs w:val="24"/>
        </w:rPr>
        <w:t>Adalet Bakanlığı'nın Y</w:t>
      </w:r>
      <w:r w:rsidR="00063A01">
        <w:rPr>
          <w:rFonts w:cs="Helvetica"/>
          <w:sz w:val="24"/>
          <w:szCs w:val="24"/>
        </w:rPr>
        <w:t xml:space="preserve">argı Reformu </w:t>
      </w:r>
      <w:bookmarkEnd w:id="0"/>
      <w:r w:rsidR="00063A01">
        <w:rPr>
          <w:rFonts w:cs="Helvetica"/>
          <w:sz w:val="24"/>
          <w:szCs w:val="24"/>
        </w:rPr>
        <w:t>St</w:t>
      </w:r>
      <w:r w:rsidR="00905BBD" w:rsidRPr="00436283">
        <w:rPr>
          <w:rFonts w:cs="Helvetica"/>
          <w:sz w:val="24"/>
          <w:szCs w:val="24"/>
        </w:rPr>
        <w:t>r</w:t>
      </w:r>
      <w:r w:rsidR="00063A01">
        <w:rPr>
          <w:rFonts w:cs="Helvetica"/>
          <w:sz w:val="24"/>
          <w:szCs w:val="24"/>
        </w:rPr>
        <w:t>a</w:t>
      </w:r>
      <w:r w:rsidR="00905BBD" w:rsidRPr="00436283">
        <w:rPr>
          <w:rFonts w:cs="Helvetica"/>
          <w:sz w:val="24"/>
          <w:szCs w:val="24"/>
        </w:rPr>
        <w:t>tejisi hedefle</w:t>
      </w:r>
      <w:r w:rsidRPr="00436283">
        <w:rPr>
          <w:rFonts w:cs="Helvetica"/>
          <w:sz w:val="24"/>
          <w:szCs w:val="24"/>
        </w:rPr>
        <w:t xml:space="preserve">ri doğrultusunda hazırladığı </w:t>
      </w:r>
      <w:r w:rsidR="00FD2A96" w:rsidRPr="00436283">
        <w:rPr>
          <w:rFonts w:cs="Helvetica"/>
          <w:sz w:val="24"/>
          <w:szCs w:val="24"/>
        </w:rPr>
        <w:t>1'inci Y</w:t>
      </w:r>
      <w:r w:rsidR="00905BBD" w:rsidRPr="00436283">
        <w:rPr>
          <w:rFonts w:cs="Helvetica"/>
          <w:sz w:val="24"/>
          <w:szCs w:val="24"/>
        </w:rPr>
        <w:t xml:space="preserve">argı Paketi'ne yönelik ilk açıklama Adalet Bakanlığı'nın oluşturduğu Yargı Reformu Komisyonu'nda görev alan İstanbul Kültür Üniversitesi </w:t>
      </w:r>
      <w:r w:rsidRPr="00436283">
        <w:rPr>
          <w:rFonts w:cs="Helvetica"/>
          <w:sz w:val="24"/>
          <w:szCs w:val="24"/>
        </w:rPr>
        <w:t xml:space="preserve">(İKÜ) Hukuk </w:t>
      </w:r>
      <w:r w:rsidR="00905BBD" w:rsidRPr="00436283">
        <w:rPr>
          <w:rFonts w:cs="Helvetica"/>
          <w:sz w:val="24"/>
          <w:szCs w:val="24"/>
        </w:rPr>
        <w:t xml:space="preserve">Fakültesi Dekanı Prof. Dr. Dr. </w:t>
      </w:r>
      <w:proofErr w:type="spellStart"/>
      <w:r w:rsidR="00905BBD" w:rsidRPr="00436283">
        <w:rPr>
          <w:rFonts w:cs="Helvetica"/>
          <w:sz w:val="24"/>
          <w:szCs w:val="24"/>
        </w:rPr>
        <w:t>h.c</w:t>
      </w:r>
      <w:proofErr w:type="spellEnd"/>
      <w:r w:rsidR="00905BBD" w:rsidRPr="00436283">
        <w:rPr>
          <w:rFonts w:cs="Helvetica"/>
          <w:sz w:val="24"/>
          <w:szCs w:val="24"/>
        </w:rPr>
        <w:t xml:space="preserve">. </w:t>
      </w:r>
      <w:proofErr w:type="spellStart"/>
      <w:r w:rsidR="00905BBD" w:rsidRPr="00436283">
        <w:rPr>
          <w:rFonts w:cs="Helvetica"/>
          <w:sz w:val="24"/>
          <w:szCs w:val="24"/>
        </w:rPr>
        <w:t>mult</w:t>
      </w:r>
      <w:proofErr w:type="spellEnd"/>
      <w:r w:rsidR="00905BBD" w:rsidRPr="00436283">
        <w:rPr>
          <w:rFonts w:cs="Helvetica"/>
          <w:sz w:val="24"/>
          <w:szCs w:val="24"/>
        </w:rPr>
        <w:t xml:space="preserve">. Bahri Öztürk'ten geldi. Prof. Dr. Öztürk, </w:t>
      </w:r>
      <w:r w:rsidR="001D496A">
        <w:rPr>
          <w:rFonts w:cs="Helvetica"/>
          <w:sz w:val="24"/>
          <w:szCs w:val="24"/>
        </w:rPr>
        <w:t>“</w:t>
      </w:r>
      <w:r w:rsidR="001D496A">
        <w:rPr>
          <w:sz w:val="24"/>
          <w:szCs w:val="24"/>
        </w:rPr>
        <w:t>İnsanımızı özgürleştirecek çok önemli düzenlemeler var” dedi.</w:t>
      </w:r>
    </w:p>
    <w:p w:rsidR="00BA6D9A" w:rsidRDefault="00801B0D" w:rsidP="00872370">
      <w:pPr>
        <w:rPr>
          <w:rFonts w:cs="Helvetica"/>
          <w:sz w:val="24"/>
          <w:szCs w:val="24"/>
        </w:rPr>
      </w:pPr>
      <w:r w:rsidRPr="00436283">
        <w:rPr>
          <w:rFonts w:cs="Helvetica"/>
          <w:sz w:val="24"/>
          <w:szCs w:val="24"/>
        </w:rPr>
        <w:t xml:space="preserve">İstanbul Kültür Üniversitesi (İKÜ) Hukuk Fakültesi Dekanı Prof. Dr. Dr. </w:t>
      </w:r>
      <w:proofErr w:type="spellStart"/>
      <w:r w:rsidRPr="00436283">
        <w:rPr>
          <w:rFonts w:cs="Helvetica"/>
          <w:sz w:val="24"/>
          <w:szCs w:val="24"/>
        </w:rPr>
        <w:t>h.c</w:t>
      </w:r>
      <w:proofErr w:type="spellEnd"/>
      <w:r w:rsidRPr="00436283">
        <w:rPr>
          <w:rFonts w:cs="Helvetica"/>
          <w:sz w:val="24"/>
          <w:szCs w:val="24"/>
        </w:rPr>
        <w:t xml:space="preserve">. </w:t>
      </w:r>
      <w:proofErr w:type="spellStart"/>
      <w:r w:rsidRPr="00436283">
        <w:rPr>
          <w:rFonts w:cs="Helvetica"/>
          <w:sz w:val="24"/>
          <w:szCs w:val="24"/>
        </w:rPr>
        <w:t>mult</w:t>
      </w:r>
      <w:proofErr w:type="spellEnd"/>
      <w:r w:rsidRPr="00436283">
        <w:rPr>
          <w:rFonts w:cs="Helvetica"/>
          <w:sz w:val="24"/>
          <w:szCs w:val="24"/>
        </w:rPr>
        <w:t xml:space="preserve">. Bahri Öztürk, üniversitenin Şirinevler yerleşkesinde Adalet Bakanlığı tarafından hazırlanan 1'inci Yargı Paketi'ne yönelik bilgilendirme toplantısı düzenledi. </w:t>
      </w:r>
      <w:r w:rsidR="002A1C69">
        <w:rPr>
          <w:rFonts w:cs="Helvetica"/>
          <w:sz w:val="24"/>
          <w:szCs w:val="24"/>
        </w:rPr>
        <w:t xml:space="preserve">3 yıldır yargı paketinin üzerinde çalıştıklarını söyleyen </w:t>
      </w:r>
      <w:r w:rsidR="007D015C">
        <w:rPr>
          <w:rFonts w:cs="Helvetica"/>
          <w:sz w:val="24"/>
          <w:szCs w:val="24"/>
        </w:rPr>
        <w:t>Prof. Dr. Öztürk, B</w:t>
      </w:r>
      <w:r w:rsidR="00872370">
        <w:rPr>
          <w:rFonts w:cs="Helvetica"/>
          <w:sz w:val="24"/>
          <w:szCs w:val="24"/>
        </w:rPr>
        <w:t xml:space="preserve">irinci </w:t>
      </w:r>
      <w:r w:rsidR="007D015C">
        <w:rPr>
          <w:rFonts w:cs="Helvetica"/>
          <w:sz w:val="24"/>
          <w:szCs w:val="24"/>
        </w:rPr>
        <w:t>Yargı P</w:t>
      </w:r>
      <w:r w:rsidR="00872370">
        <w:rPr>
          <w:rFonts w:cs="Helvetica"/>
          <w:sz w:val="24"/>
          <w:szCs w:val="24"/>
        </w:rPr>
        <w:t>a</w:t>
      </w:r>
      <w:r w:rsidR="007D015C">
        <w:rPr>
          <w:rFonts w:cs="Helvetica"/>
          <w:sz w:val="24"/>
          <w:szCs w:val="24"/>
        </w:rPr>
        <w:t>ketiyle başta 5271 sayılı Ceza M</w:t>
      </w:r>
      <w:r w:rsidR="00872370">
        <w:rPr>
          <w:rFonts w:cs="Helvetica"/>
          <w:sz w:val="24"/>
          <w:szCs w:val="24"/>
        </w:rPr>
        <w:t xml:space="preserve">uhakemesi Kanunu, 2802 sayılı </w:t>
      </w:r>
      <w:proofErr w:type="gramStart"/>
      <w:r w:rsidR="00872370">
        <w:rPr>
          <w:rFonts w:cs="Helvetica"/>
          <w:sz w:val="24"/>
          <w:szCs w:val="24"/>
        </w:rPr>
        <w:t>Hakimler</w:t>
      </w:r>
      <w:proofErr w:type="gramEnd"/>
      <w:r w:rsidR="00872370">
        <w:rPr>
          <w:rFonts w:cs="Helvetica"/>
          <w:sz w:val="24"/>
          <w:szCs w:val="24"/>
        </w:rPr>
        <w:t xml:space="preserve"> ve Savcılar Kanunu, 5395 sayılı Çocuk Koruma Kanunu ve 5237 sayılı Türk Ceza Kanunu olmak üzere birçok kanunda değişiklik yapıldığını dile getirdi. </w:t>
      </w:r>
    </w:p>
    <w:p w:rsidR="001D496A" w:rsidRDefault="001D496A" w:rsidP="001D496A">
      <w:pPr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  <w:t>15 TEMMUZ REFORMUN ATEŞLEYİCİSİ OLMUŞTUR</w:t>
      </w:r>
    </w:p>
    <w:p w:rsidR="001D496A" w:rsidRPr="00BA6D9A" w:rsidRDefault="007D015C" w:rsidP="001D496A">
      <w:pPr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  <w:t>Birinci</w:t>
      </w:r>
      <w:r w:rsidR="001D496A">
        <w:rPr>
          <w:rFonts w:cs="Helvetica"/>
          <w:sz w:val="24"/>
          <w:szCs w:val="24"/>
        </w:rPr>
        <w:t xml:space="preserve"> Yargı Paketi’nin</w:t>
      </w:r>
      <w:r w:rsidR="00A91029">
        <w:rPr>
          <w:rFonts w:cs="Helvetica"/>
          <w:sz w:val="24"/>
          <w:szCs w:val="24"/>
        </w:rPr>
        <w:t xml:space="preserve"> getirdiği düzenlemeleri</w:t>
      </w:r>
      <w:r w:rsidR="001D496A">
        <w:rPr>
          <w:rFonts w:cs="Helvetica"/>
          <w:sz w:val="24"/>
          <w:szCs w:val="24"/>
        </w:rPr>
        <w:t xml:space="preserve"> değerlendiren Prof. Dr. Bahri Öztürk, “</w:t>
      </w:r>
      <w:r w:rsidR="001D496A">
        <w:rPr>
          <w:sz w:val="24"/>
          <w:szCs w:val="24"/>
        </w:rPr>
        <w:t>İnsanımızı özgürleştirecek, rahatlatacak çok önemli düzenlemeler var. Siyasilerden</w:t>
      </w:r>
      <w:r w:rsidR="00A91029">
        <w:rPr>
          <w:sz w:val="24"/>
          <w:szCs w:val="24"/>
        </w:rPr>
        <w:t xml:space="preserve">, bilim insanı ve vatandaş </w:t>
      </w:r>
      <w:r w:rsidR="001D496A">
        <w:rPr>
          <w:sz w:val="24"/>
          <w:szCs w:val="24"/>
        </w:rPr>
        <w:t>olarak ricamız</w:t>
      </w:r>
      <w:r w:rsidR="00A91029">
        <w:rPr>
          <w:sz w:val="24"/>
          <w:szCs w:val="24"/>
        </w:rPr>
        <w:t>, önlerine gelen paketi bu gözle değerlendirmeler</w:t>
      </w:r>
      <w:r w:rsidR="001D496A">
        <w:rPr>
          <w:sz w:val="24"/>
          <w:szCs w:val="24"/>
        </w:rPr>
        <w:t>idir. As</w:t>
      </w:r>
      <w:r w:rsidR="00A91029">
        <w:rPr>
          <w:sz w:val="24"/>
          <w:szCs w:val="24"/>
        </w:rPr>
        <w:t>ıl temennimiz uygulama kısmında.</w:t>
      </w:r>
      <w:r w:rsidR="001D496A">
        <w:rPr>
          <w:sz w:val="24"/>
          <w:szCs w:val="24"/>
        </w:rPr>
        <w:t xml:space="preserve"> </w:t>
      </w:r>
      <w:r w:rsidR="00A91029">
        <w:rPr>
          <w:sz w:val="24"/>
          <w:szCs w:val="24"/>
        </w:rPr>
        <w:t>U</w:t>
      </w:r>
      <w:r w:rsidR="001D496A">
        <w:rPr>
          <w:sz w:val="24"/>
          <w:szCs w:val="24"/>
        </w:rPr>
        <w:t>ygulamada</w:t>
      </w:r>
      <w:r w:rsidR="00A91029">
        <w:rPr>
          <w:sz w:val="24"/>
          <w:szCs w:val="24"/>
        </w:rPr>
        <w:t>,</w:t>
      </w:r>
      <w:r w:rsidR="001D496A">
        <w:rPr>
          <w:sz w:val="24"/>
          <w:szCs w:val="24"/>
        </w:rPr>
        <w:t xml:space="preserve"> gerçekten iyi anlaşılması ve insanımızın yararına uygulanması esas olmalıdır. Onu bekleyip, göreceğiz. Ama her reform mutlaka içinde bir dinamizmi barındır</w:t>
      </w:r>
      <w:r w:rsidR="00A91029">
        <w:rPr>
          <w:sz w:val="24"/>
          <w:szCs w:val="24"/>
        </w:rPr>
        <w:t>ır</w:t>
      </w:r>
      <w:r w:rsidR="001D496A">
        <w:rPr>
          <w:sz w:val="24"/>
          <w:szCs w:val="24"/>
        </w:rPr>
        <w:t xml:space="preserve">. 15 Temmuz’dan sonra ciddi bir reform atılımının yapılacağını ve 15 Temmuz’un bunun ateşleyicisi olacağını bugüne kadar söyledim, başlamıştır” diye konuştu. </w:t>
      </w:r>
    </w:p>
    <w:p w:rsidR="00BA6D9A" w:rsidRDefault="00BA6D9A" w:rsidP="00872370">
      <w:pPr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  <w:t xml:space="preserve">3 EŞİT TAKSİTLE ÖDEME </w:t>
      </w:r>
      <w:proofErr w:type="gramStart"/>
      <w:r>
        <w:rPr>
          <w:rFonts w:cs="Helvetica"/>
          <w:sz w:val="24"/>
          <w:szCs w:val="24"/>
        </w:rPr>
        <w:t>İMKANI</w:t>
      </w:r>
      <w:proofErr w:type="gramEnd"/>
    </w:p>
    <w:p w:rsidR="00BA6D9A" w:rsidRDefault="00872370" w:rsidP="00BA6D9A">
      <w:pPr>
        <w:rPr>
          <w:sz w:val="24"/>
          <w:szCs w:val="24"/>
        </w:rPr>
      </w:pPr>
      <w:r>
        <w:rPr>
          <w:rFonts w:cs="Helvetica"/>
          <w:sz w:val="24"/>
          <w:szCs w:val="24"/>
        </w:rPr>
        <w:t xml:space="preserve">Cezada alternatif çözüm yöntemlerinin geliştirildiğini belirten Prof. Dr. Öztürk, </w:t>
      </w:r>
      <w:r w:rsidR="00BA6D9A">
        <w:rPr>
          <w:rFonts w:cs="Helvetica"/>
          <w:sz w:val="24"/>
          <w:szCs w:val="24"/>
        </w:rPr>
        <w:t>“</w:t>
      </w:r>
      <w:r w:rsidR="00BA6D9A">
        <w:rPr>
          <w:sz w:val="24"/>
          <w:szCs w:val="24"/>
        </w:rPr>
        <w:t>Uzlaştırma, kamu davasının açılmasının ertelenmesi ve ön</w:t>
      </w:r>
      <w:r w:rsidR="00A91029">
        <w:rPr>
          <w:sz w:val="24"/>
          <w:szCs w:val="24"/>
        </w:rPr>
        <w:t xml:space="preserve"> </w:t>
      </w:r>
      <w:r w:rsidR="00BA6D9A">
        <w:rPr>
          <w:sz w:val="24"/>
          <w:szCs w:val="24"/>
        </w:rPr>
        <w:t>ödeme var. Birçok yeni uygulama hukukumuza kazandırıldı. Bunlar</w:t>
      </w:r>
      <w:r w:rsidR="00A91029">
        <w:rPr>
          <w:sz w:val="24"/>
          <w:szCs w:val="24"/>
        </w:rPr>
        <w:t xml:space="preserve">ın </w:t>
      </w:r>
      <w:r w:rsidR="00BA6D9A">
        <w:rPr>
          <w:sz w:val="24"/>
          <w:szCs w:val="24"/>
        </w:rPr>
        <w:t>da</w:t>
      </w:r>
      <w:r w:rsidR="00A91029">
        <w:rPr>
          <w:sz w:val="24"/>
          <w:szCs w:val="24"/>
        </w:rPr>
        <w:t>,</w:t>
      </w:r>
      <w:r w:rsidR="00BA6D9A">
        <w:rPr>
          <w:sz w:val="24"/>
          <w:szCs w:val="24"/>
        </w:rPr>
        <w:t xml:space="preserve"> başarı elde edilince kapsamlarının genişletilmesi öngörüldü. Ön</w:t>
      </w:r>
      <w:r w:rsidR="00A91029">
        <w:rPr>
          <w:sz w:val="24"/>
          <w:szCs w:val="24"/>
        </w:rPr>
        <w:t xml:space="preserve"> </w:t>
      </w:r>
      <w:r w:rsidR="00BA6D9A">
        <w:rPr>
          <w:sz w:val="24"/>
          <w:szCs w:val="24"/>
        </w:rPr>
        <w:t xml:space="preserve">ödemede, ödeme zorluğunu ortadan kaldırmak amacıyla 10 gün içinde ödeme yerine 3 eşit taksitle ödeme </w:t>
      </w:r>
      <w:proofErr w:type="gramStart"/>
      <w:r w:rsidR="00BA6D9A">
        <w:rPr>
          <w:sz w:val="24"/>
          <w:szCs w:val="24"/>
        </w:rPr>
        <w:t>imkanı</w:t>
      </w:r>
      <w:proofErr w:type="gramEnd"/>
      <w:r w:rsidR="00BA6D9A">
        <w:rPr>
          <w:sz w:val="24"/>
          <w:szCs w:val="24"/>
        </w:rPr>
        <w:t xml:space="preserve"> getirildi” diye konuştu. </w:t>
      </w:r>
    </w:p>
    <w:p w:rsidR="00BA6D9A" w:rsidRDefault="00BA6D9A" w:rsidP="00BA6D9A">
      <w:pPr>
        <w:rPr>
          <w:sz w:val="24"/>
          <w:szCs w:val="24"/>
        </w:rPr>
      </w:pPr>
      <w:r>
        <w:rPr>
          <w:sz w:val="24"/>
          <w:szCs w:val="24"/>
        </w:rPr>
        <w:t>YILDA 24 BİN DOSYA HALLEDİLECEK</w:t>
      </w:r>
    </w:p>
    <w:p w:rsidR="00EB2651" w:rsidRDefault="00BA6D9A" w:rsidP="00BA6D9A">
      <w:pPr>
        <w:rPr>
          <w:sz w:val="24"/>
          <w:szCs w:val="24"/>
        </w:rPr>
      </w:pPr>
      <w:r>
        <w:rPr>
          <w:sz w:val="24"/>
          <w:szCs w:val="24"/>
        </w:rPr>
        <w:t>Uzlaştırma kapsamına alınacak suçların genişletildiğini belirten Prof. Dr. Öztürk, “İş ve çalışma hürriyetini ihlal, güveni kötüye kullanma ve suç eşyasının satın alınması suçları</w:t>
      </w:r>
      <w:r w:rsidR="00A91029">
        <w:rPr>
          <w:sz w:val="24"/>
          <w:szCs w:val="24"/>
        </w:rPr>
        <w:t>,</w:t>
      </w:r>
      <w:r>
        <w:rPr>
          <w:sz w:val="24"/>
          <w:szCs w:val="24"/>
        </w:rPr>
        <w:t xml:space="preserve"> uzlaştırma kapsamına alındı. Eğer bu şekilde yasalaşırsa</w:t>
      </w:r>
      <w:r w:rsidR="00A91029">
        <w:rPr>
          <w:sz w:val="24"/>
          <w:szCs w:val="24"/>
        </w:rPr>
        <w:t>,</w:t>
      </w:r>
      <w:r>
        <w:rPr>
          <w:sz w:val="24"/>
          <w:szCs w:val="24"/>
        </w:rPr>
        <w:t xml:space="preserve"> yılda 24 bin dosya halledilmiş olacak.</w:t>
      </w:r>
      <w:r w:rsidR="00EB2651">
        <w:rPr>
          <w:sz w:val="24"/>
          <w:szCs w:val="24"/>
        </w:rPr>
        <w:t xml:space="preserve"> Kamu davasının açılmasının ertelenmesi 1 yıldan 2 yıla, çocuklarda ise 5 yıla çıkartıldı. Ön</w:t>
      </w:r>
      <w:r w:rsidR="00A91029">
        <w:rPr>
          <w:sz w:val="24"/>
          <w:szCs w:val="24"/>
        </w:rPr>
        <w:t xml:space="preserve"> </w:t>
      </w:r>
      <w:r w:rsidR="00EB2651">
        <w:rPr>
          <w:sz w:val="24"/>
          <w:szCs w:val="24"/>
        </w:rPr>
        <w:t>ödeme ve uzlaşma kapsamına giren suçlar ile terör ve cinsel istismar gibi bazı suçlar</w:t>
      </w:r>
      <w:r w:rsidR="00A91029">
        <w:rPr>
          <w:sz w:val="24"/>
          <w:szCs w:val="24"/>
        </w:rPr>
        <w:t>,</w:t>
      </w:r>
      <w:r w:rsidR="00EB2651">
        <w:rPr>
          <w:sz w:val="24"/>
          <w:szCs w:val="24"/>
        </w:rPr>
        <w:t xml:space="preserve"> </w:t>
      </w:r>
      <w:r w:rsidR="00EB2651">
        <w:rPr>
          <w:sz w:val="24"/>
          <w:szCs w:val="24"/>
        </w:rPr>
        <w:lastRenderedPageBreak/>
        <w:t xml:space="preserve">erteleme kapsamı dışında tutuldu. </w:t>
      </w:r>
      <w:r w:rsidR="00A91029">
        <w:rPr>
          <w:sz w:val="24"/>
          <w:szCs w:val="24"/>
        </w:rPr>
        <w:t>Dolayısıyla y</w:t>
      </w:r>
      <w:r w:rsidR="00EB2651">
        <w:rPr>
          <w:sz w:val="24"/>
          <w:szCs w:val="24"/>
        </w:rPr>
        <w:t xml:space="preserve">ıllık yaklaşık 174 bin dosya erteleme kapsamına girecektir” ifadelerini kullandı. </w:t>
      </w:r>
    </w:p>
    <w:p w:rsidR="00751F25" w:rsidRDefault="00751F25" w:rsidP="00BA6D9A">
      <w:pPr>
        <w:rPr>
          <w:sz w:val="24"/>
          <w:szCs w:val="24"/>
        </w:rPr>
      </w:pPr>
      <w:r w:rsidRPr="00751F25">
        <w:rPr>
          <w:sz w:val="24"/>
          <w:szCs w:val="24"/>
        </w:rPr>
        <w:t>YILLIK 180 BİN DOSYA</w:t>
      </w:r>
      <w:r>
        <w:rPr>
          <w:sz w:val="24"/>
          <w:szCs w:val="24"/>
        </w:rPr>
        <w:t>,</w:t>
      </w:r>
      <w:r w:rsidRPr="00751F25">
        <w:rPr>
          <w:sz w:val="24"/>
          <w:szCs w:val="24"/>
        </w:rPr>
        <w:t xml:space="preserve"> SERİ MUHAKEME KAPSAMINA GİRECEK</w:t>
      </w:r>
    </w:p>
    <w:p w:rsidR="00EB2651" w:rsidRDefault="00EB2651" w:rsidP="00BA6D9A">
      <w:pPr>
        <w:rPr>
          <w:sz w:val="24"/>
          <w:szCs w:val="24"/>
        </w:rPr>
      </w:pPr>
      <w:r>
        <w:rPr>
          <w:sz w:val="24"/>
          <w:szCs w:val="24"/>
        </w:rPr>
        <w:t xml:space="preserve">Prof. Dr. Bahri Öztürk, “Basit işlerin </w:t>
      </w:r>
      <w:r w:rsidR="00A91029">
        <w:rPr>
          <w:sz w:val="24"/>
          <w:szCs w:val="24"/>
        </w:rPr>
        <w:t xml:space="preserve">(davaların) </w:t>
      </w:r>
      <w:r>
        <w:rPr>
          <w:sz w:val="24"/>
          <w:szCs w:val="24"/>
        </w:rPr>
        <w:t>yargılanması</w:t>
      </w:r>
      <w:r w:rsidR="00A91029">
        <w:rPr>
          <w:sz w:val="24"/>
          <w:szCs w:val="24"/>
        </w:rPr>
        <w:t>,</w:t>
      </w:r>
      <w:r>
        <w:rPr>
          <w:sz w:val="24"/>
          <w:szCs w:val="24"/>
        </w:rPr>
        <w:t xml:space="preserve"> yargıyı çok meşgul etmektedir. Daha önemli işlerin</w:t>
      </w:r>
      <w:r w:rsidR="00A910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üzerine yoğun bir </w:t>
      </w:r>
      <w:r w:rsidR="00A91029">
        <w:rPr>
          <w:sz w:val="24"/>
          <w:szCs w:val="24"/>
        </w:rPr>
        <w:t>şekilde durabilmek için basit iş</w:t>
      </w:r>
      <w:r>
        <w:rPr>
          <w:sz w:val="24"/>
          <w:szCs w:val="24"/>
        </w:rPr>
        <w:t xml:space="preserve">lerin yürüyüşünü hızlandıran tedbirler yargı paketinde bulunuyor. Bunlardan biri </w:t>
      </w:r>
      <w:r w:rsidR="00751F25">
        <w:rPr>
          <w:sz w:val="24"/>
          <w:szCs w:val="24"/>
        </w:rPr>
        <w:t xml:space="preserve">Seri Muhakeme </w:t>
      </w:r>
      <w:proofErr w:type="spellStart"/>
      <w:r w:rsidR="00751F25">
        <w:rPr>
          <w:sz w:val="24"/>
          <w:szCs w:val="24"/>
        </w:rPr>
        <w:t>Usulü’</w:t>
      </w:r>
      <w:r>
        <w:rPr>
          <w:sz w:val="24"/>
          <w:szCs w:val="24"/>
        </w:rPr>
        <w:t>dür</w:t>
      </w:r>
      <w:proofErr w:type="spellEnd"/>
      <w:r>
        <w:rPr>
          <w:sz w:val="24"/>
          <w:szCs w:val="24"/>
        </w:rPr>
        <w:t xml:space="preserve">. İspatı kolay, önem derecesi düşük değerlendirilen sınırlı sayıda bazı suçlar için Cumhuriyet </w:t>
      </w:r>
      <w:r w:rsidR="00F241D6">
        <w:rPr>
          <w:sz w:val="24"/>
          <w:szCs w:val="24"/>
        </w:rPr>
        <w:t>S</w:t>
      </w:r>
      <w:r>
        <w:rPr>
          <w:sz w:val="24"/>
          <w:szCs w:val="24"/>
        </w:rPr>
        <w:t>avcısı, şüpheli ve avukatın anlaşmasının kabulüne bağlı olarak dosyayı sonuçlandıracak bir yöntemdir. Şüphelinin usulü kabul etmesinden sonra Cumhuriye</w:t>
      </w:r>
      <w:r w:rsidR="00F241D6">
        <w:rPr>
          <w:sz w:val="24"/>
          <w:szCs w:val="24"/>
        </w:rPr>
        <w:t>t S</w:t>
      </w:r>
      <w:r>
        <w:rPr>
          <w:sz w:val="24"/>
          <w:szCs w:val="24"/>
        </w:rPr>
        <w:t>avcısı</w:t>
      </w:r>
      <w:r w:rsidR="00F241D6">
        <w:rPr>
          <w:sz w:val="24"/>
          <w:szCs w:val="24"/>
        </w:rPr>
        <w:t>, yaptırımı belirleyecek,</w:t>
      </w:r>
      <w:r>
        <w:rPr>
          <w:sz w:val="24"/>
          <w:szCs w:val="24"/>
        </w:rPr>
        <w:t xml:space="preserve"> mahkeme </w:t>
      </w:r>
      <w:r w:rsidR="00F241D6">
        <w:rPr>
          <w:sz w:val="24"/>
          <w:szCs w:val="24"/>
        </w:rPr>
        <w:t xml:space="preserve">ise </w:t>
      </w:r>
      <w:r w:rsidR="002102C1">
        <w:rPr>
          <w:sz w:val="24"/>
          <w:szCs w:val="24"/>
        </w:rPr>
        <w:t>şüpheliyi ve müdafisini dinledikten sonra cezayı onaylayacaktır. Böylece yıllık 180 bin dosya seri muhakeme kapsamına girecektir.</w:t>
      </w:r>
      <w:r w:rsidR="00751F25">
        <w:rPr>
          <w:sz w:val="24"/>
          <w:szCs w:val="24"/>
        </w:rPr>
        <w:t xml:space="preserve"> Basit yargılama usulü de geldi.</w:t>
      </w:r>
      <w:r w:rsidR="002102C1">
        <w:rPr>
          <w:sz w:val="24"/>
          <w:szCs w:val="24"/>
        </w:rPr>
        <w:t xml:space="preserve"> </w:t>
      </w:r>
      <w:r w:rsidR="00751F25">
        <w:rPr>
          <w:sz w:val="24"/>
          <w:szCs w:val="24"/>
        </w:rPr>
        <w:t>B</w:t>
      </w:r>
      <w:r w:rsidR="002102C1">
        <w:rPr>
          <w:sz w:val="24"/>
          <w:szCs w:val="24"/>
        </w:rPr>
        <w:t>u yöntem</w:t>
      </w:r>
      <w:r w:rsidR="00751F25">
        <w:rPr>
          <w:sz w:val="24"/>
          <w:szCs w:val="24"/>
        </w:rPr>
        <w:t>,</w:t>
      </w:r>
      <w:r w:rsidR="002102C1">
        <w:rPr>
          <w:sz w:val="24"/>
          <w:szCs w:val="24"/>
        </w:rPr>
        <w:t xml:space="preserve"> </w:t>
      </w:r>
      <w:r w:rsidR="00751F25">
        <w:rPr>
          <w:sz w:val="24"/>
          <w:szCs w:val="24"/>
        </w:rPr>
        <w:t xml:space="preserve">Asliye Ceza Mahkemesi’nin </w:t>
      </w:r>
      <w:r w:rsidR="002102C1">
        <w:rPr>
          <w:sz w:val="24"/>
          <w:szCs w:val="24"/>
        </w:rPr>
        <w:t>görev alanına giren ve üst sınırı 2 yıla kadar olan suçlarda uygulanacak” dedi.</w:t>
      </w:r>
    </w:p>
    <w:p w:rsidR="00A211AC" w:rsidRDefault="00A211AC" w:rsidP="00BA6D9A">
      <w:pPr>
        <w:rPr>
          <w:sz w:val="24"/>
          <w:szCs w:val="24"/>
        </w:rPr>
      </w:pPr>
      <w:r>
        <w:rPr>
          <w:sz w:val="24"/>
          <w:szCs w:val="24"/>
        </w:rPr>
        <w:t>SAĞLAM DELİL OLMADAN İDDİANAME HAZIRLANIRSA, REDDEDİLECEK</w:t>
      </w:r>
    </w:p>
    <w:p w:rsidR="002102C1" w:rsidRDefault="002102C1" w:rsidP="00BA6D9A">
      <w:pPr>
        <w:rPr>
          <w:sz w:val="24"/>
          <w:szCs w:val="24"/>
        </w:rPr>
      </w:pPr>
      <w:r>
        <w:rPr>
          <w:sz w:val="24"/>
          <w:szCs w:val="24"/>
        </w:rPr>
        <w:t>Savcıların soruşturmaları daha etkin ve hızlı yürütmelerinin sağlanması için pakette bazı tedbirlerin öngör</w:t>
      </w:r>
      <w:r w:rsidR="00751F25">
        <w:rPr>
          <w:sz w:val="24"/>
          <w:szCs w:val="24"/>
        </w:rPr>
        <w:t>ül</w:t>
      </w:r>
      <w:r>
        <w:rPr>
          <w:sz w:val="24"/>
          <w:szCs w:val="24"/>
        </w:rPr>
        <w:t>düğünü söyleyen Prof. Dr. Öztürk, “</w:t>
      </w:r>
      <w:r w:rsidR="00751F25">
        <w:rPr>
          <w:sz w:val="24"/>
          <w:szCs w:val="24"/>
        </w:rPr>
        <w:t xml:space="preserve">Bu düzenlemeyle </w:t>
      </w:r>
      <w:r>
        <w:rPr>
          <w:sz w:val="24"/>
          <w:szCs w:val="24"/>
        </w:rPr>
        <w:t>Yargıtay</w:t>
      </w:r>
      <w:r w:rsidR="00751F25">
        <w:rPr>
          <w:sz w:val="24"/>
          <w:szCs w:val="24"/>
        </w:rPr>
        <w:t>’ın</w:t>
      </w:r>
      <w:r>
        <w:rPr>
          <w:sz w:val="24"/>
          <w:szCs w:val="24"/>
        </w:rPr>
        <w:t>, iddianamenin iadesi meselesini yeniden canlandırmaya hevesli ve istekli olduğunu görüyoruz. Böylece, suçun sübutuna</w:t>
      </w:r>
      <w:r w:rsidR="00751F25">
        <w:rPr>
          <w:sz w:val="24"/>
          <w:szCs w:val="24"/>
        </w:rPr>
        <w:t xml:space="preserve"> (gerçekleşmesine)</w:t>
      </w:r>
      <w:r>
        <w:rPr>
          <w:sz w:val="24"/>
          <w:szCs w:val="24"/>
        </w:rPr>
        <w:t xml:space="preserve"> doğrudan etki edecek mevcut bir delil toplanmadan dava açılamayacak. </w:t>
      </w:r>
      <w:r w:rsidR="00A211AC">
        <w:rPr>
          <w:sz w:val="24"/>
          <w:szCs w:val="24"/>
        </w:rPr>
        <w:t xml:space="preserve">Seri </w:t>
      </w:r>
      <w:r w:rsidR="00751F25">
        <w:rPr>
          <w:sz w:val="24"/>
          <w:szCs w:val="24"/>
        </w:rPr>
        <w:t xml:space="preserve">Muhakeme </w:t>
      </w:r>
      <w:proofErr w:type="spellStart"/>
      <w:r w:rsidR="00751F25">
        <w:rPr>
          <w:sz w:val="24"/>
          <w:szCs w:val="24"/>
        </w:rPr>
        <w:t>Usulü’ne</w:t>
      </w:r>
      <w:proofErr w:type="spellEnd"/>
      <w:r w:rsidR="00751F25">
        <w:rPr>
          <w:sz w:val="24"/>
          <w:szCs w:val="24"/>
        </w:rPr>
        <w:t xml:space="preserve"> </w:t>
      </w:r>
      <w:r w:rsidR="00A211AC">
        <w:rPr>
          <w:sz w:val="24"/>
          <w:szCs w:val="24"/>
        </w:rPr>
        <w:t>tabi suçlarda, bu usul uygulanmadan veya soruşturma ve kovuşturma yapılması izne ve talebe bağlı olan suçlarda, bu şartlar yerine getirilmeden iddianame düzenlenemeyecek. Sağlam delil olmadan iddianame hazırlanırsa, reddedilecek” diye konuştu.</w:t>
      </w:r>
    </w:p>
    <w:p w:rsidR="00A211AC" w:rsidRDefault="00A211AC" w:rsidP="00BA6D9A">
      <w:pPr>
        <w:rPr>
          <w:sz w:val="24"/>
          <w:szCs w:val="24"/>
        </w:rPr>
      </w:pPr>
      <w:r>
        <w:rPr>
          <w:sz w:val="24"/>
          <w:szCs w:val="24"/>
        </w:rPr>
        <w:t>SORUŞTURMA EVRESİNDE AZAMİ TUTUKLULUK SÜRESİ ÖNGÖRÜLÜYOR</w:t>
      </w:r>
    </w:p>
    <w:p w:rsidR="00A211AC" w:rsidRDefault="00A211AC" w:rsidP="00BA6D9A">
      <w:pPr>
        <w:rPr>
          <w:sz w:val="24"/>
          <w:szCs w:val="24"/>
        </w:rPr>
      </w:pPr>
      <w:r>
        <w:rPr>
          <w:sz w:val="24"/>
          <w:szCs w:val="24"/>
        </w:rPr>
        <w:t xml:space="preserve">Prof. Dr. Öztürk, “Soruşturma evresinde tutukluluk süresinde çocuklarda soruşturma, kovuşturma bütün yargılama esas. Çocuklarda, kanunda öngörülen tutukluluk süresinin yarısı uygulanacak. Yetişkinlerde ise </w:t>
      </w:r>
      <w:r w:rsidR="00751F25">
        <w:rPr>
          <w:sz w:val="24"/>
          <w:szCs w:val="24"/>
        </w:rPr>
        <w:t xml:space="preserve">Asliye </w:t>
      </w:r>
      <w:proofErr w:type="spellStart"/>
      <w:r w:rsidR="00751F25">
        <w:rPr>
          <w:sz w:val="24"/>
          <w:szCs w:val="24"/>
        </w:rPr>
        <w:t>Ceza’larda</w:t>
      </w:r>
      <w:proofErr w:type="spellEnd"/>
      <w:r w:rsidR="00751F25">
        <w:rPr>
          <w:sz w:val="24"/>
          <w:szCs w:val="24"/>
        </w:rPr>
        <w:t xml:space="preserve"> </w:t>
      </w:r>
      <w:r>
        <w:rPr>
          <w:sz w:val="24"/>
          <w:szCs w:val="24"/>
        </w:rPr>
        <w:t>1 yıl</w:t>
      </w:r>
      <w:r w:rsidR="00751F25">
        <w:rPr>
          <w:sz w:val="24"/>
          <w:szCs w:val="24"/>
        </w:rPr>
        <w:t>,</w:t>
      </w:r>
      <w:r>
        <w:rPr>
          <w:sz w:val="24"/>
          <w:szCs w:val="24"/>
        </w:rPr>
        <w:t xml:space="preserve"> en fazla</w:t>
      </w:r>
      <w:r w:rsidR="00751F25">
        <w:rPr>
          <w:sz w:val="24"/>
          <w:szCs w:val="24"/>
        </w:rPr>
        <w:t xml:space="preserve"> 6 ay olabilecek. Bu devamında S</w:t>
      </w:r>
      <w:r>
        <w:rPr>
          <w:sz w:val="24"/>
          <w:szCs w:val="24"/>
        </w:rPr>
        <w:t>avcı</w:t>
      </w:r>
      <w:r w:rsidR="00751F25">
        <w:rPr>
          <w:sz w:val="24"/>
          <w:szCs w:val="24"/>
        </w:rPr>
        <w:t>’</w:t>
      </w:r>
      <w:r>
        <w:rPr>
          <w:sz w:val="24"/>
          <w:szCs w:val="24"/>
        </w:rPr>
        <w:t>nın iddianamesini daha hızlı hazırlamasını getirecektir. Diğer taraftan da temel hak ve özgürlüklerin lüzumsuz kısıtl</w:t>
      </w:r>
      <w:r w:rsidR="00751F25">
        <w:rPr>
          <w:sz w:val="24"/>
          <w:szCs w:val="24"/>
        </w:rPr>
        <w:t xml:space="preserve">anmasını engelleyecektir. Ağır </w:t>
      </w:r>
      <w:proofErr w:type="spellStart"/>
      <w:r w:rsidR="00751F25">
        <w:rPr>
          <w:sz w:val="24"/>
          <w:szCs w:val="24"/>
        </w:rPr>
        <w:t>C</w:t>
      </w:r>
      <w:r>
        <w:rPr>
          <w:sz w:val="24"/>
          <w:szCs w:val="24"/>
        </w:rPr>
        <w:t>eza</w:t>
      </w:r>
      <w:r w:rsidR="00751F25">
        <w:rPr>
          <w:sz w:val="24"/>
          <w:szCs w:val="24"/>
        </w:rPr>
        <w:t>’</w:t>
      </w:r>
      <w:r>
        <w:rPr>
          <w:sz w:val="24"/>
          <w:szCs w:val="24"/>
        </w:rPr>
        <w:t>lık</w:t>
      </w:r>
      <w:proofErr w:type="spellEnd"/>
      <w:r>
        <w:rPr>
          <w:sz w:val="24"/>
          <w:szCs w:val="24"/>
        </w:rPr>
        <w:t xml:space="preserve"> suçlar</w:t>
      </w:r>
      <w:r w:rsidR="00751F25">
        <w:rPr>
          <w:sz w:val="24"/>
          <w:szCs w:val="24"/>
        </w:rPr>
        <w:t xml:space="preserve"> </w:t>
      </w:r>
      <w:r>
        <w:rPr>
          <w:sz w:val="24"/>
          <w:szCs w:val="24"/>
        </w:rPr>
        <w:t>da 2 yıl</w:t>
      </w:r>
      <w:r w:rsidR="00751F25">
        <w:rPr>
          <w:sz w:val="24"/>
          <w:szCs w:val="24"/>
        </w:rPr>
        <w:t>;</w:t>
      </w:r>
      <w:r>
        <w:rPr>
          <w:sz w:val="24"/>
          <w:szCs w:val="24"/>
        </w:rPr>
        <w:t xml:space="preserve"> 3 yıl da uzuyor 5 yıl. Burada da 1 yıllık kısmı</w:t>
      </w:r>
      <w:r w:rsidR="00751F25">
        <w:rPr>
          <w:sz w:val="24"/>
          <w:szCs w:val="24"/>
        </w:rPr>
        <w:t>,</w:t>
      </w:r>
      <w:r>
        <w:rPr>
          <w:sz w:val="24"/>
          <w:szCs w:val="24"/>
        </w:rPr>
        <w:t xml:space="preserve"> soruşturma evresinde geçebilecek. Eğer 1 yılı 1 gün geçtiyse tahliye edilmesi zorunludur. Terör suçlarında </w:t>
      </w:r>
      <w:r w:rsidR="00956298">
        <w:rPr>
          <w:sz w:val="24"/>
          <w:szCs w:val="24"/>
        </w:rPr>
        <w:t xml:space="preserve">toplamda </w:t>
      </w:r>
      <w:r>
        <w:rPr>
          <w:sz w:val="24"/>
          <w:szCs w:val="24"/>
        </w:rPr>
        <w:t xml:space="preserve">7 yıllık </w:t>
      </w:r>
      <w:r w:rsidR="00956298">
        <w:rPr>
          <w:sz w:val="24"/>
          <w:szCs w:val="24"/>
        </w:rPr>
        <w:t>bir süreç söz konusu. Burada da sadece 2 yıllık kısmı soruşturma evresinde tutuklu olarak geçebilecek. Burada kural tutuksuz yargılama istisna tutuklu yargılamadır. Bu sürelerin dolmasıyla kişi tahliye edilmek zorundadır” dedi.</w:t>
      </w:r>
    </w:p>
    <w:p w:rsidR="00956298" w:rsidRDefault="00956298" w:rsidP="00BA6D9A">
      <w:pPr>
        <w:rPr>
          <w:sz w:val="24"/>
          <w:szCs w:val="24"/>
        </w:rPr>
      </w:pPr>
      <w:r>
        <w:rPr>
          <w:sz w:val="24"/>
          <w:szCs w:val="24"/>
        </w:rPr>
        <w:t>İSTİNAF DÜZENLEMELERİ</w:t>
      </w:r>
    </w:p>
    <w:p w:rsidR="00956298" w:rsidRDefault="00956298" w:rsidP="00BA6D9A">
      <w:pPr>
        <w:rPr>
          <w:sz w:val="24"/>
          <w:szCs w:val="24"/>
        </w:rPr>
      </w:pPr>
      <w:r>
        <w:rPr>
          <w:sz w:val="24"/>
          <w:szCs w:val="24"/>
        </w:rPr>
        <w:t>Yargı paketiyle mağdurun haklarının ciddi bir şekilde geliştirildiğini söyleyen Pr</w:t>
      </w:r>
      <w:r w:rsidR="00751F25">
        <w:rPr>
          <w:sz w:val="24"/>
          <w:szCs w:val="24"/>
        </w:rPr>
        <w:t>of. Dr. Bahri Öztürk, “İstinaf M</w:t>
      </w:r>
      <w:r>
        <w:rPr>
          <w:sz w:val="24"/>
          <w:szCs w:val="24"/>
        </w:rPr>
        <w:t>ahkemeleri</w:t>
      </w:r>
      <w:r w:rsidR="00751F25">
        <w:rPr>
          <w:sz w:val="24"/>
          <w:szCs w:val="24"/>
        </w:rPr>
        <w:t>’</w:t>
      </w:r>
      <w:r>
        <w:rPr>
          <w:sz w:val="24"/>
          <w:szCs w:val="24"/>
        </w:rPr>
        <w:t xml:space="preserve">yle ilgili birkaç düzenleme var. Başka bir araştırmaya ihtiyaç </w:t>
      </w:r>
      <w:r>
        <w:rPr>
          <w:sz w:val="24"/>
          <w:szCs w:val="24"/>
        </w:rPr>
        <w:lastRenderedPageBreak/>
        <w:t>duyulmadan şahsi sebeplere ya da şahsi cezasızlık sebeplerine bağlı olarak daha az ceza verilmesini veya ceza verilmesine yer olmadığına karar</w:t>
      </w:r>
      <w:r w:rsidR="00751F25">
        <w:rPr>
          <w:sz w:val="24"/>
          <w:szCs w:val="24"/>
        </w:rPr>
        <w:t xml:space="preserve"> verilmesini gerektiren halle</w:t>
      </w:r>
      <w:r w:rsidR="00DE07C9">
        <w:rPr>
          <w:sz w:val="24"/>
          <w:szCs w:val="24"/>
        </w:rPr>
        <w:t>r</w:t>
      </w:r>
      <w:r w:rsidR="00751F25">
        <w:rPr>
          <w:sz w:val="24"/>
          <w:szCs w:val="24"/>
        </w:rPr>
        <w:t>de,</w:t>
      </w:r>
      <w:r>
        <w:rPr>
          <w:sz w:val="24"/>
          <w:szCs w:val="24"/>
        </w:rPr>
        <w:t xml:space="preserve"> </w:t>
      </w:r>
      <w:r w:rsidR="00751F25">
        <w:rPr>
          <w:sz w:val="24"/>
          <w:szCs w:val="24"/>
        </w:rPr>
        <w:t>İ</w:t>
      </w:r>
      <w:r>
        <w:rPr>
          <w:sz w:val="24"/>
          <w:szCs w:val="24"/>
        </w:rPr>
        <w:t xml:space="preserve">stinaf </w:t>
      </w:r>
      <w:r w:rsidR="00751F25">
        <w:rPr>
          <w:sz w:val="24"/>
          <w:szCs w:val="24"/>
        </w:rPr>
        <w:t>M</w:t>
      </w:r>
      <w:r>
        <w:rPr>
          <w:sz w:val="24"/>
          <w:szCs w:val="24"/>
        </w:rPr>
        <w:t>ahkemesi yerel mahkemenin kararını daha kolay bir şekilde onaylayabilecek. Bozma yetkisi de biraz genişletiliyor, daha da genişletilmesi gerekir. İfade özgürlüğü kapsamında olduğu değerlendirilen bazı suçlara</w:t>
      </w:r>
      <w:r w:rsidR="00DE07C9">
        <w:rPr>
          <w:sz w:val="24"/>
          <w:szCs w:val="24"/>
        </w:rPr>
        <w:t>,</w:t>
      </w:r>
      <w:r>
        <w:rPr>
          <w:sz w:val="24"/>
          <w:szCs w:val="24"/>
        </w:rPr>
        <w:t xml:space="preserve"> istinaf incelemesinden sonra </w:t>
      </w:r>
      <w:r w:rsidR="00DE07C9">
        <w:rPr>
          <w:sz w:val="24"/>
          <w:szCs w:val="24"/>
        </w:rPr>
        <w:t>Temyiz K</w:t>
      </w:r>
      <w:r>
        <w:rPr>
          <w:sz w:val="24"/>
          <w:szCs w:val="24"/>
        </w:rPr>
        <w:t xml:space="preserve">anun yolu bu paketle açılmaktadır” ifadelerini kullandı. </w:t>
      </w:r>
    </w:p>
    <w:p w:rsidR="00CB7211" w:rsidRDefault="00CB7211" w:rsidP="00BA6D9A">
      <w:pPr>
        <w:rPr>
          <w:sz w:val="24"/>
          <w:szCs w:val="24"/>
        </w:rPr>
      </w:pPr>
      <w:r>
        <w:rPr>
          <w:sz w:val="24"/>
          <w:szCs w:val="24"/>
        </w:rPr>
        <w:t>HUKUK MESLEKLERİNE</w:t>
      </w:r>
      <w:r w:rsidR="00DE07C9">
        <w:rPr>
          <w:sz w:val="24"/>
          <w:szCs w:val="24"/>
        </w:rPr>
        <w:t xml:space="preserve"> GİRİŞ SINAVI; 70 PUAN ŞARTI GE</w:t>
      </w:r>
      <w:r>
        <w:rPr>
          <w:sz w:val="24"/>
          <w:szCs w:val="24"/>
        </w:rPr>
        <w:t>TİR</w:t>
      </w:r>
      <w:r w:rsidR="00DE07C9">
        <w:rPr>
          <w:sz w:val="24"/>
          <w:szCs w:val="24"/>
        </w:rPr>
        <w:t>İ</w:t>
      </w:r>
      <w:r>
        <w:rPr>
          <w:sz w:val="24"/>
          <w:szCs w:val="24"/>
        </w:rPr>
        <w:t xml:space="preserve">LDİ </w:t>
      </w:r>
    </w:p>
    <w:p w:rsidR="00956298" w:rsidRDefault="00CB7211" w:rsidP="00BA6D9A">
      <w:pPr>
        <w:rPr>
          <w:sz w:val="24"/>
          <w:szCs w:val="24"/>
        </w:rPr>
      </w:pPr>
      <w:r>
        <w:rPr>
          <w:sz w:val="24"/>
          <w:szCs w:val="24"/>
        </w:rPr>
        <w:t>Prof. Dr. Öztürk, “</w:t>
      </w:r>
      <w:proofErr w:type="gramStart"/>
      <w:r w:rsidR="00DE07C9">
        <w:rPr>
          <w:sz w:val="24"/>
          <w:szCs w:val="24"/>
        </w:rPr>
        <w:t>Hakim</w:t>
      </w:r>
      <w:proofErr w:type="gramEnd"/>
      <w:r w:rsidR="00DE07C9">
        <w:rPr>
          <w:sz w:val="24"/>
          <w:szCs w:val="24"/>
        </w:rPr>
        <w:t xml:space="preserve"> ve S</w:t>
      </w:r>
      <w:r w:rsidR="00956298">
        <w:rPr>
          <w:sz w:val="24"/>
          <w:szCs w:val="24"/>
        </w:rPr>
        <w:t xml:space="preserve">avcı alımında görev yapan Mülakat Kurulu’nun 5 olan üye sayısı 7’ye çıkarıldı. Üye alınacak yerlerin çeşitliliği sağlanacaktır. </w:t>
      </w:r>
      <w:r>
        <w:rPr>
          <w:sz w:val="24"/>
          <w:szCs w:val="24"/>
        </w:rPr>
        <w:t>Avukatlık sınavı ve af</w:t>
      </w:r>
      <w:r w:rsidR="00DE07C9">
        <w:rPr>
          <w:sz w:val="24"/>
          <w:szCs w:val="24"/>
        </w:rPr>
        <w:t>,</w:t>
      </w:r>
      <w:r>
        <w:rPr>
          <w:sz w:val="24"/>
          <w:szCs w:val="24"/>
        </w:rPr>
        <w:t xml:space="preserve"> bu pakette yok. Daha sonraki paketlerde olacak. </w:t>
      </w:r>
      <w:proofErr w:type="gramStart"/>
      <w:r>
        <w:rPr>
          <w:sz w:val="24"/>
          <w:szCs w:val="24"/>
        </w:rPr>
        <w:t>Hakim</w:t>
      </w:r>
      <w:proofErr w:type="gramEnd"/>
      <w:r>
        <w:rPr>
          <w:sz w:val="24"/>
          <w:szCs w:val="24"/>
        </w:rPr>
        <w:t xml:space="preserve"> adaylığı sınavına girmek için avukatlık ve noterlik stajlarına başlayabilmek için merkezi sınavdan 70 puan alm</w:t>
      </w:r>
      <w:r w:rsidR="00DE07C9">
        <w:rPr>
          <w:sz w:val="24"/>
          <w:szCs w:val="24"/>
        </w:rPr>
        <w:t xml:space="preserve">a şartı getirildi. 70 alamayan </w:t>
      </w:r>
      <w:proofErr w:type="gramStart"/>
      <w:r w:rsidR="00DE07C9">
        <w:rPr>
          <w:sz w:val="24"/>
          <w:szCs w:val="24"/>
        </w:rPr>
        <w:t>Hakim</w:t>
      </w:r>
      <w:proofErr w:type="gramEnd"/>
      <w:r w:rsidR="00DE07C9">
        <w:rPr>
          <w:sz w:val="24"/>
          <w:szCs w:val="24"/>
        </w:rPr>
        <w:t>, Savcı, N</w:t>
      </w:r>
      <w:r>
        <w:rPr>
          <w:sz w:val="24"/>
          <w:szCs w:val="24"/>
        </w:rPr>
        <w:t xml:space="preserve">oter olamayacak” diye konuştu. </w:t>
      </w:r>
    </w:p>
    <w:p w:rsidR="00CB7211" w:rsidRDefault="00CB7211" w:rsidP="00BA6D9A">
      <w:pPr>
        <w:rPr>
          <w:sz w:val="24"/>
          <w:szCs w:val="24"/>
        </w:rPr>
      </w:pPr>
      <w:r>
        <w:rPr>
          <w:sz w:val="24"/>
          <w:szCs w:val="24"/>
        </w:rPr>
        <w:t xml:space="preserve">ELEŞTRİ DÜZEYİNDE KALAN AÇIKLAMALAR SUÇ TEŞKİL ETMEYECEK </w:t>
      </w:r>
      <w:r>
        <w:rPr>
          <w:sz w:val="24"/>
          <w:szCs w:val="24"/>
        </w:rPr>
        <w:tab/>
      </w:r>
    </w:p>
    <w:p w:rsidR="00CB7211" w:rsidRDefault="001D496A" w:rsidP="00BA6D9A">
      <w:pPr>
        <w:rPr>
          <w:sz w:val="24"/>
          <w:szCs w:val="24"/>
        </w:rPr>
      </w:pPr>
      <w:r>
        <w:rPr>
          <w:sz w:val="24"/>
          <w:szCs w:val="24"/>
        </w:rPr>
        <w:t>Prof. Dr. Öztürk, “</w:t>
      </w:r>
      <w:r w:rsidR="00CB7211">
        <w:rPr>
          <w:sz w:val="24"/>
          <w:szCs w:val="24"/>
        </w:rPr>
        <w:t>İnternette erişim yasağı kademelendirilmekte</w:t>
      </w:r>
      <w:r w:rsidR="00DE07C9">
        <w:rPr>
          <w:sz w:val="24"/>
          <w:szCs w:val="24"/>
        </w:rPr>
        <w:t>,</w:t>
      </w:r>
      <w:r w:rsidR="00CB7211">
        <w:rPr>
          <w:sz w:val="24"/>
          <w:szCs w:val="24"/>
        </w:rPr>
        <w:t xml:space="preserve"> ilgili sayfaya erişimin engellenmemesi halinde sitenin kapatılması öngörülmektedir. Eleştiri ve haber verme</w:t>
      </w:r>
      <w:r w:rsidR="00DE07C9">
        <w:rPr>
          <w:sz w:val="24"/>
          <w:szCs w:val="24"/>
        </w:rPr>
        <w:t>,</w:t>
      </w:r>
      <w:r w:rsidR="00CB7211">
        <w:rPr>
          <w:sz w:val="24"/>
          <w:szCs w:val="24"/>
        </w:rPr>
        <w:t xml:space="preserve"> sınırlarında kalındığında terörün propaganda suçunun oluşmayacağı vurgulanmaktadır. İnsanların hakikaten canı yanmaktadır. Türkiye’de</w:t>
      </w:r>
      <w:r w:rsidR="00DE07C9">
        <w:rPr>
          <w:sz w:val="24"/>
          <w:szCs w:val="24"/>
        </w:rPr>
        <w:t>,</w:t>
      </w:r>
      <w:r w:rsidR="00CB7211">
        <w:rPr>
          <w:sz w:val="24"/>
          <w:szCs w:val="24"/>
        </w:rPr>
        <w:t xml:space="preserve"> uluslararası platformlarda ciddi eleştirilere maruz kal</w:t>
      </w:r>
      <w:r w:rsidR="00DE07C9">
        <w:rPr>
          <w:sz w:val="24"/>
          <w:szCs w:val="24"/>
        </w:rPr>
        <w:t>ın</w:t>
      </w:r>
      <w:r w:rsidR="00CB7211">
        <w:rPr>
          <w:sz w:val="24"/>
          <w:szCs w:val="24"/>
        </w:rPr>
        <w:t>maktadır</w:t>
      </w:r>
      <w:r>
        <w:rPr>
          <w:sz w:val="24"/>
          <w:szCs w:val="24"/>
        </w:rPr>
        <w:t>” dedi.</w:t>
      </w:r>
    </w:p>
    <w:p w:rsidR="001D496A" w:rsidRDefault="001D496A" w:rsidP="00BA6D9A">
      <w:pPr>
        <w:rPr>
          <w:sz w:val="24"/>
          <w:szCs w:val="24"/>
        </w:rPr>
      </w:pPr>
      <w:r>
        <w:rPr>
          <w:sz w:val="24"/>
          <w:szCs w:val="24"/>
        </w:rPr>
        <w:t xml:space="preserve">PASAPORT DÜZENLEMESİ </w:t>
      </w:r>
    </w:p>
    <w:p w:rsidR="00CB7211" w:rsidRDefault="00CB7211" w:rsidP="00BA6D9A">
      <w:pPr>
        <w:rPr>
          <w:sz w:val="24"/>
          <w:szCs w:val="24"/>
        </w:rPr>
      </w:pPr>
      <w:r>
        <w:rPr>
          <w:sz w:val="24"/>
          <w:szCs w:val="24"/>
        </w:rPr>
        <w:t>OHAL döneminde pasaportları geri alınan</w:t>
      </w:r>
      <w:r w:rsidR="001D496A">
        <w:rPr>
          <w:sz w:val="24"/>
          <w:szCs w:val="24"/>
        </w:rPr>
        <w:t>ların</w:t>
      </w:r>
      <w:r w:rsidR="00DE07C9">
        <w:rPr>
          <w:sz w:val="24"/>
          <w:szCs w:val="24"/>
        </w:rPr>
        <w:t>,</w:t>
      </w:r>
      <w:r w:rsidR="001D496A">
        <w:rPr>
          <w:sz w:val="24"/>
          <w:szCs w:val="24"/>
        </w:rPr>
        <w:t xml:space="preserve"> takipsizlik veya ceza almadan işi bitmişse, iddianame düzenlenmemişse pasaportlarının iade edileceğini belirten Prof. Dr. Öztürk, “15 yıl kıdemi bulunan avukatların</w:t>
      </w:r>
      <w:r w:rsidR="00DE07C9">
        <w:rPr>
          <w:sz w:val="24"/>
          <w:szCs w:val="24"/>
        </w:rPr>
        <w:t>,</w:t>
      </w:r>
      <w:r w:rsidR="001D496A">
        <w:rPr>
          <w:sz w:val="24"/>
          <w:szCs w:val="24"/>
        </w:rPr>
        <w:t xml:space="preserve"> yeşil pasaport alabilmesine </w:t>
      </w:r>
      <w:proofErr w:type="gramStart"/>
      <w:r w:rsidR="001D496A">
        <w:rPr>
          <w:sz w:val="24"/>
          <w:szCs w:val="24"/>
        </w:rPr>
        <w:t>imkan</w:t>
      </w:r>
      <w:proofErr w:type="gramEnd"/>
      <w:r w:rsidR="001D496A">
        <w:rPr>
          <w:sz w:val="24"/>
          <w:szCs w:val="24"/>
        </w:rPr>
        <w:t xml:space="preserve"> verildi” ifadelerini kullandı. </w:t>
      </w:r>
    </w:p>
    <w:p w:rsidR="00801B0D" w:rsidRPr="00436283" w:rsidRDefault="00801B0D">
      <w:pPr>
        <w:rPr>
          <w:sz w:val="24"/>
          <w:szCs w:val="24"/>
        </w:rPr>
      </w:pPr>
      <w:r w:rsidRPr="00436283">
        <w:rPr>
          <w:sz w:val="24"/>
          <w:szCs w:val="24"/>
        </w:rPr>
        <w:t>AMAÇ NE?</w:t>
      </w:r>
    </w:p>
    <w:p w:rsidR="0044461C" w:rsidRPr="00436283" w:rsidRDefault="00905BBD">
      <w:pPr>
        <w:rPr>
          <w:sz w:val="24"/>
          <w:szCs w:val="24"/>
        </w:rPr>
      </w:pPr>
      <w:r w:rsidRPr="00436283">
        <w:rPr>
          <w:rFonts w:cs="Helvetica"/>
          <w:sz w:val="24"/>
          <w:szCs w:val="24"/>
        </w:rPr>
        <w:t xml:space="preserve">Yargı </w:t>
      </w:r>
      <w:r w:rsidR="00DE07C9">
        <w:rPr>
          <w:rFonts w:cs="Helvetica"/>
          <w:sz w:val="24"/>
          <w:szCs w:val="24"/>
        </w:rPr>
        <w:t>P</w:t>
      </w:r>
      <w:r w:rsidRPr="00436283">
        <w:rPr>
          <w:rFonts w:cs="Helvetica"/>
          <w:sz w:val="24"/>
          <w:szCs w:val="24"/>
        </w:rPr>
        <w:t xml:space="preserve">aketi ile yargının hızlanması, iş yükünün hafiflemesi, uygulayıcıların niteliklerinin artırılması, düşünce ve ifade özgürlüğünün pekiştirilmesine yönelik çarpıcı pek çok düzenlemenin hayata geçirilmesi hedefleniyor. </w:t>
      </w:r>
    </w:p>
    <w:p w:rsidR="0036167A" w:rsidRPr="00436283" w:rsidRDefault="0036167A">
      <w:pPr>
        <w:rPr>
          <w:sz w:val="24"/>
          <w:szCs w:val="24"/>
        </w:rPr>
      </w:pPr>
    </w:p>
    <w:p w:rsidR="0036167A" w:rsidRPr="00436283" w:rsidRDefault="0036167A">
      <w:pPr>
        <w:rPr>
          <w:sz w:val="24"/>
          <w:szCs w:val="24"/>
        </w:rPr>
      </w:pPr>
    </w:p>
    <w:sectPr w:rsidR="0036167A" w:rsidRPr="00436283" w:rsidSect="005B3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167A"/>
    <w:rsid w:val="00063A01"/>
    <w:rsid w:val="001D496A"/>
    <w:rsid w:val="001F0BF2"/>
    <w:rsid w:val="002102C1"/>
    <w:rsid w:val="002512B2"/>
    <w:rsid w:val="002A1C69"/>
    <w:rsid w:val="00344323"/>
    <w:rsid w:val="003538E8"/>
    <w:rsid w:val="0036167A"/>
    <w:rsid w:val="00436283"/>
    <w:rsid w:val="0044461C"/>
    <w:rsid w:val="0056443B"/>
    <w:rsid w:val="005B34DD"/>
    <w:rsid w:val="0074620B"/>
    <w:rsid w:val="00751F25"/>
    <w:rsid w:val="00794937"/>
    <w:rsid w:val="007D015C"/>
    <w:rsid w:val="00801B0D"/>
    <w:rsid w:val="00872370"/>
    <w:rsid w:val="0090288E"/>
    <w:rsid w:val="00905BBD"/>
    <w:rsid w:val="00956298"/>
    <w:rsid w:val="00A211AC"/>
    <w:rsid w:val="00A31470"/>
    <w:rsid w:val="00A91029"/>
    <w:rsid w:val="00BA6D9A"/>
    <w:rsid w:val="00BC1081"/>
    <w:rsid w:val="00C13847"/>
    <w:rsid w:val="00CB7211"/>
    <w:rsid w:val="00DE07C9"/>
    <w:rsid w:val="00EB2651"/>
    <w:rsid w:val="00F23BB9"/>
    <w:rsid w:val="00F241D6"/>
    <w:rsid w:val="00FD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36E8E"/>
  <w15:docId w15:val="{83284759-FCAF-4E0A-8641-4C14B5A4A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4D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905B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</dc:creator>
  <cp:keywords/>
  <dc:description/>
  <cp:lastModifiedBy>Merve Dündar</cp:lastModifiedBy>
  <cp:revision>25</cp:revision>
  <dcterms:created xsi:type="dcterms:W3CDTF">2019-09-23T08:12:00Z</dcterms:created>
  <dcterms:modified xsi:type="dcterms:W3CDTF">2019-09-23T11:39:00Z</dcterms:modified>
</cp:coreProperties>
</file>